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7C3" w:rsidRPr="009B4317" w:rsidRDefault="00D067C3" w:rsidP="00D067C3">
      <w:pPr>
        <w:tabs>
          <w:tab w:val="left" w:pos="1717"/>
        </w:tabs>
        <w:spacing w:before="75" w:after="0" w:line="240" w:lineRule="auto"/>
        <w:ind w:left="114" w:right="-20"/>
        <w:rPr>
          <w:rFonts w:ascii="Arial Narrow" w:eastAsia="Arial" w:hAnsi="Arial Narrow" w:cs="Arial"/>
        </w:rPr>
      </w:pPr>
      <w:r w:rsidRPr="00492909">
        <w:rPr>
          <w:rFonts w:ascii="Arial Narrow" w:eastAsia="Arial" w:hAnsi="Arial Narrow" w:cs="Arial"/>
          <w:b/>
          <w:color w:val="F79646" w:themeColor="accent6"/>
        </w:rPr>
        <w:t>The Body Tonic Group</w:t>
      </w:r>
    </w:p>
    <w:p w:rsidR="00D067C3" w:rsidRDefault="00E967D5" w:rsidP="00D067C3">
      <w:pPr>
        <w:spacing w:before="10" w:after="0" w:line="240" w:lineRule="auto"/>
        <w:ind w:left="114" w:right="-20"/>
      </w:pPr>
      <w:hyperlink r:id="rId7" w:history="1">
        <w:r w:rsidR="00C44FEF">
          <w:rPr>
            <w:rStyle w:val="Hyperlink"/>
          </w:rPr>
          <w:t>www.the</w:t>
        </w:r>
        <w:r w:rsidR="00D067C3" w:rsidRPr="00C03A3C">
          <w:rPr>
            <w:rStyle w:val="Hyperlink"/>
          </w:rPr>
          <w:t>bodytonicgroup.com</w:t>
        </w:r>
      </w:hyperlink>
      <w:r w:rsidR="00D067C3">
        <w:t xml:space="preserve">   </w:t>
      </w:r>
    </w:p>
    <w:p w:rsidR="00C44FEF" w:rsidRDefault="00C44FEF" w:rsidP="00D067C3">
      <w:pPr>
        <w:spacing w:before="10" w:after="0" w:line="240" w:lineRule="auto"/>
        <w:ind w:left="114" w:right="-20"/>
        <w:rPr>
          <w:rFonts w:ascii="Arial" w:eastAsia="Arial" w:hAnsi="Arial" w:cs="Arial"/>
          <w:color w:val="F6871F"/>
          <w:sz w:val="20"/>
        </w:rPr>
      </w:pPr>
    </w:p>
    <w:p w:rsidR="00C44FEF" w:rsidRDefault="006C6CA2" w:rsidP="00D067C3">
      <w:pPr>
        <w:spacing w:before="10" w:after="0" w:line="240" w:lineRule="auto"/>
        <w:ind w:left="114" w:right="-20"/>
      </w:pPr>
      <w:r w:rsidRPr="004345BA">
        <w:rPr>
          <w:rFonts w:ascii="Arial" w:eastAsia="Arial" w:hAnsi="Arial" w:cs="Arial"/>
          <w:color w:val="F6871F"/>
          <w:sz w:val="20"/>
        </w:rPr>
        <w:t xml:space="preserve">Mobile: </w:t>
      </w:r>
      <w:r w:rsidRPr="004345BA">
        <w:rPr>
          <w:rFonts w:ascii="Arial" w:eastAsia="Arial" w:hAnsi="Arial" w:cs="Arial"/>
          <w:color w:val="231F20"/>
          <w:sz w:val="20"/>
        </w:rPr>
        <w:t>+64 21 204 3280</w:t>
      </w:r>
      <w:r w:rsidRPr="004345BA">
        <w:rPr>
          <w:rFonts w:ascii="Arial" w:eastAsia="Arial" w:hAnsi="Arial" w:cs="Arial"/>
          <w:color w:val="231F20"/>
          <w:sz w:val="20"/>
        </w:rPr>
        <w:tab/>
      </w:r>
      <w:r w:rsidRPr="004345BA">
        <w:rPr>
          <w:rFonts w:ascii="Arial" w:eastAsia="Arial" w:hAnsi="Arial" w:cs="Arial"/>
          <w:color w:val="F6871F"/>
          <w:sz w:val="20"/>
        </w:rPr>
        <w:t xml:space="preserve">E-mail: </w:t>
      </w:r>
      <w:hyperlink r:id="rId8">
        <w:r w:rsidRPr="004345BA">
          <w:rPr>
            <w:rFonts w:ascii="Arial" w:eastAsia="Arial" w:hAnsi="Arial" w:cs="Arial"/>
            <w:color w:val="231F20"/>
            <w:sz w:val="20"/>
          </w:rPr>
          <w:t>ls</w:t>
        </w:r>
        <w:r w:rsidR="00D067C3">
          <w:rPr>
            <w:rFonts w:ascii="Arial" w:eastAsia="Arial" w:hAnsi="Arial" w:cs="Arial"/>
            <w:color w:val="231F20"/>
            <w:sz w:val="20"/>
          </w:rPr>
          <w:t>cott</w:t>
        </w:r>
        <w:r w:rsidRPr="004345BA">
          <w:rPr>
            <w:rFonts w:ascii="Arial" w:eastAsia="Arial" w:hAnsi="Arial" w:cs="Arial"/>
            <w:color w:val="231F20"/>
            <w:sz w:val="20"/>
          </w:rPr>
          <w:t>@</w:t>
        </w:r>
        <w:r w:rsidR="00D067C3">
          <w:rPr>
            <w:rFonts w:ascii="Arial" w:eastAsia="Arial" w:hAnsi="Arial" w:cs="Arial"/>
            <w:color w:val="231F20"/>
            <w:sz w:val="20"/>
          </w:rPr>
          <w:t>thebodytonicgroup.com</w:t>
        </w:r>
        <w:r w:rsidRPr="004345BA">
          <w:rPr>
            <w:rFonts w:ascii="Arial" w:eastAsia="Arial" w:hAnsi="Arial" w:cs="Arial"/>
            <w:color w:val="231F20"/>
            <w:sz w:val="20"/>
          </w:rPr>
          <w:t xml:space="preserve"> </w:t>
        </w:r>
      </w:hyperlink>
    </w:p>
    <w:p w:rsidR="00D067C3" w:rsidRPr="004345BA" w:rsidRDefault="00D067C3" w:rsidP="00D067C3">
      <w:pPr>
        <w:spacing w:before="10" w:after="0" w:line="240" w:lineRule="auto"/>
        <w:ind w:left="114" w:right="-20"/>
        <w:rPr>
          <w:rFonts w:ascii="Arial" w:hAnsi="Arial" w:cs="Arial"/>
          <w:sz w:val="20"/>
        </w:rPr>
      </w:pPr>
    </w:p>
    <w:p w:rsidR="00D067C3" w:rsidRPr="004345BA" w:rsidRDefault="006C6CA2" w:rsidP="00144E4E">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ascii="Arial" w:eastAsia="Times New Roman" w:hAnsi="Arial" w:cs="Arial"/>
          <w:b/>
          <w:sz w:val="24"/>
          <w:lang w:val="en-NZ" w:eastAsia="en-NZ"/>
        </w:rPr>
      </w:pPr>
      <w:r w:rsidRPr="004345BA">
        <w:rPr>
          <w:rFonts w:ascii="Arial" w:eastAsia="Times New Roman" w:hAnsi="Arial" w:cs="Arial"/>
          <w:b/>
          <w:sz w:val="24"/>
          <w:lang w:val="en-NZ" w:eastAsia="en-NZ"/>
        </w:rPr>
        <w:t>Topics tailored to suit your audience and/or your needs.</w:t>
      </w:r>
    </w:p>
    <w:p w:rsidR="004345BA" w:rsidRDefault="004345BA" w:rsidP="00D067C3">
      <w:pPr>
        <w:spacing w:after="0" w:line="240" w:lineRule="auto"/>
        <w:rPr>
          <w:rFonts w:ascii="Arial" w:eastAsia="Times New Roman" w:hAnsi="Arial" w:cs="Arial"/>
          <w:b/>
          <w:lang w:val="en-NZ" w:eastAsia="en-NZ"/>
        </w:rPr>
      </w:pPr>
    </w:p>
    <w:p w:rsidR="00D067C3" w:rsidRPr="00144E4E" w:rsidRDefault="006C6CA2" w:rsidP="00D067C3">
      <w:pPr>
        <w:spacing w:after="0" w:line="240" w:lineRule="auto"/>
        <w:rPr>
          <w:rFonts w:ascii="Arial" w:eastAsia="Times New Roman" w:hAnsi="Arial" w:cs="Arial"/>
          <w:b/>
          <w:lang w:val="en-NZ" w:eastAsia="en-NZ"/>
        </w:rPr>
      </w:pPr>
      <w:r w:rsidRPr="00144E4E">
        <w:rPr>
          <w:rFonts w:ascii="Arial" w:eastAsia="Times New Roman" w:hAnsi="Arial" w:cs="Arial"/>
          <w:b/>
          <w:lang w:val="en-NZ" w:eastAsia="en-NZ"/>
        </w:rPr>
        <w:t>Lynne Scott is committed to the support of:</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 xml:space="preserve">Striving to be strong in both mind and body. </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Health and wellness.</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Executing movement and exercising precisely and correctly to gain positive results.</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Managing stress levels through exercise.</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 xml:space="preserve">Improving </w:t>
      </w:r>
      <w:r w:rsidR="00D067C3">
        <w:rPr>
          <w:rFonts w:ascii="Arial" w:eastAsia="Times New Roman" w:hAnsi="Arial" w:cs="Arial"/>
          <w:color w:val="E36C0A" w:themeColor="accent6" w:themeShade="BF"/>
          <w:lang w:val="en-NZ" w:eastAsia="en-NZ"/>
        </w:rPr>
        <w:t>exercise technique</w:t>
      </w:r>
      <w:r w:rsidRPr="004345BA">
        <w:rPr>
          <w:rFonts w:ascii="Arial" w:eastAsia="Times New Roman" w:hAnsi="Arial" w:cs="Arial"/>
          <w:color w:val="E36C0A" w:themeColor="accent6" w:themeShade="BF"/>
          <w:lang w:val="en-NZ" w:eastAsia="en-NZ"/>
        </w:rPr>
        <w:t xml:space="preserve"> finding your passion </w:t>
      </w:r>
      <w:r w:rsidR="004345BA">
        <w:rPr>
          <w:rFonts w:ascii="Arial" w:eastAsia="Times New Roman" w:hAnsi="Arial" w:cs="Arial"/>
          <w:color w:val="E36C0A" w:themeColor="accent6" w:themeShade="BF"/>
          <w:lang w:val="en-NZ" w:eastAsia="en-NZ"/>
        </w:rPr>
        <w:t>and</w:t>
      </w:r>
      <w:r w:rsidRPr="004345BA">
        <w:rPr>
          <w:rFonts w:ascii="Arial" w:eastAsia="Times New Roman" w:hAnsi="Arial" w:cs="Arial"/>
          <w:color w:val="E36C0A" w:themeColor="accent6" w:themeShade="BF"/>
          <w:lang w:val="en-NZ" w:eastAsia="en-NZ"/>
        </w:rPr>
        <w:t xml:space="preserve"> increasing energy in mind </w:t>
      </w:r>
      <w:r w:rsidR="004345BA" w:rsidRPr="004345BA">
        <w:rPr>
          <w:rFonts w:ascii="Arial" w:eastAsia="Times New Roman" w:hAnsi="Arial" w:cs="Arial"/>
          <w:color w:val="E36C0A" w:themeColor="accent6" w:themeShade="BF"/>
          <w:lang w:val="en-NZ" w:eastAsia="en-NZ"/>
        </w:rPr>
        <w:t>&amp;</w:t>
      </w:r>
      <w:r w:rsidRPr="004345BA">
        <w:rPr>
          <w:rFonts w:ascii="Arial" w:eastAsia="Times New Roman" w:hAnsi="Arial" w:cs="Arial"/>
          <w:color w:val="E36C0A" w:themeColor="accent6" w:themeShade="BF"/>
          <w:lang w:val="en-NZ" w:eastAsia="en-NZ"/>
        </w:rPr>
        <w:t xml:space="preserve"> body.</w:t>
      </w:r>
    </w:p>
    <w:p w:rsidR="00D067C3" w:rsidRPr="004345BA" w:rsidRDefault="006C6CA2" w:rsidP="004345BA">
      <w:pPr>
        <w:pStyle w:val="ListParagraph"/>
        <w:numPr>
          <w:ilvl w:val="0"/>
          <w:numId w:val="8"/>
        </w:numPr>
        <w:spacing w:after="0" w:line="240" w:lineRule="auto"/>
        <w:rPr>
          <w:rFonts w:ascii="Arial" w:eastAsia="Times New Roman" w:hAnsi="Arial" w:cs="Arial"/>
          <w:color w:val="E36C0A" w:themeColor="accent6" w:themeShade="BF"/>
          <w:lang w:val="en-NZ" w:eastAsia="en-NZ"/>
        </w:rPr>
      </w:pPr>
      <w:r w:rsidRPr="004345BA">
        <w:rPr>
          <w:rFonts w:ascii="Arial" w:eastAsia="Times New Roman" w:hAnsi="Arial" w:cs="Arial"/>
          <w:color w:val="E36C0A" w:themeColor="accent6" w:themeShade="BF"/>
          <w:lang w:val="en-NZ" w:eastAsia="en-NZ"/>
        </w:rPr>
        <w:t>Live str</w:t>
      </w:r>
      <w:r w:rsidR="004345BA">
        <w:rPr>
          <w:rFonts w:ascii="Arial" w:eastAsia="Times New Roman" w:hAnsi="Arial" w:cs="Arial"/>
          <w:color w:val="E36C0A" w:themeColor="accent6" w:themeShade="BF"/>
          <w:lang w:val="en-NZ" w:eastAsia="en-NZ"/>
        </w:rPr>
        <w:t>ongly, actively, successfully.</w:t>
      </w:r>
    </w:p>
    <w:p w:rsidR="00D067C3" w:rsidRPr="004345BA" w:rsidRDefault="00D067C3" w:rsidP="00D067C3">
      <w:pPr>
        <w:spacing w:after="0" w:line="240" w:lineRule="auto"/>
        <w:rPr>
          <w:rFonts w:ascii="Arial" w:eastAsia="Times New Roman" w:hAnsi="Arial" w:cs="Arial"/>
          <w:b/>
          <w:color w:val="E36C0A" w:themeColor="accent6" w:themeShade="BF"/>
          <w:lang w:val="en-NZ" w:eastAsia="en-NZ"/>
        </w:rPr>
      </w:pPr>
    </w:p>
    <w:p w:rsidR="00D067C3" w:rsidRPr="00144E4E" w:rsidRDefault="006C6CA2" w:rsidP="00D067C3">
      <w:pPr>
        <w:spacing w:after="0" w:line="240" w:lineRule="auto"/>
        <w:rPr>
          <w:rFonts w:ascii="Arial" w:eastAsia="Times New Roman" w:hAnsi="Arial" w:cs="Arial"/>
          <w:b/>
          <w:lang w:val="en-NZ" w:eastAsia="en-NZ"/>
        </w:rPr>
      </w:pPr>
      <w:r w:rsidRPr="00144E4E">
        <w:rPr>
          <w:rFonts w:ascii="Arial" w:eastAsia="Times New Roman" w:hAnsi="Arial" w:cs="Arial"/>
          <w:b/>
          <w:lang w:val="en-NZ" w:eastAsia="en-NZ"/>
        </w:rPr>
        <w:t xml:space="preserve">Topics </w:t>
      </w:r>
      <w:r w:rsidR="004345BA" w:rsidRPr="00144E4E">
        <w:rPr>
          <w:rFonts w:ascii="Arial" w:eastAsia="Times New Roman" w:hAnsi="Arial" w:cs="Arial"/>
          <w:b/>
          <w:lang w:val="en-NZ" w:eastAsia="en-NZ"/>
        </w:rPr>
        <w:t xml:space="preserve">that can </w:t>
      </w:r>
      <w:r w:rsidRPr="00144E4E">
        <w:rPr>
          <w:rFonts w:ascii="Arial" w:eastAsia="Times New Roman" w:hAnsi="Arial" w:cs="Arial"/>
          <w:b/>
          <w:lang w:val="en-NZ" w:eastAsia="en-NZ"/>
        </w:rPr>
        <w:t>help you:</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Get the most out of each day. Do you want more out of life?</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Learn specific and modified exercises; how to do them properly to gain on shape and strength.</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Modify exercises for recovering from illness or surgery.</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 xml:space="preserve">Decrease stress, increase good daily living at work and at home. </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Fight obesity and heart disease.</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 xml:space="preserve">Fight the onset of Dementia and keep a strong core and pelvic floor. </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 xml:space="preserve">Learn how to think about the exercises </w:t>
      </w:r>
      <w:r w:rsidR="00D067C3">
        <w:rPr>
          <w:rFonts w:ascii="Arial" w:eastAsia="Times New Roman" w:hAnsi="Arial" w:cs="Arial"/>
          <w:lang w:val="en-NZ" w:eastAsia="en-NZ"/>
        </w:rPr>
        <w:t>you are doing and make the mind-</w:t>
      </w:r>
      <w:r w:rsidRPr="004345BA">
        <w:rPr>
          <w:rFonts w:ascii="Arial" w:eastAsia="Times New Roman" w:hAnsi="Arial" w:cs="Arial"/>
          <w:lang w:val="en-NZ" w:eastAsia="en-NZ"/>
        </w:rPr>
        <w:t xml:space="preserve">body connection on what you are feeling with the muscles you are working to get optimum results. </w:t>
      </w:r>
    </w:p>
    <w:p w:rsidR="00D067C3" w:rsidRPr="004345BA" w:rsidRDefault="006C6CA2" w:rsidP="004345BA">
      <w:pPr>
        <w:pStyle w:val="ListParagraph"/>
        <w:numPr>
          <w:ilvl w:val="0"/>
          <w:numId w:val="8"/>
        </w:numPr>
        <w:spacing w:after="0" w:line="240" w:lineRule="auto"/>
        <w:rPr>
          <w:rFonts w:ascii="Arial" w:eastAsia="Times New Roman" w:hAnsi="Arial" w:cs="Arial"/>
          <w:lang w:val="en-NZ" w:eastAsia="en-NZ"/>
        </w:rPr>
      </w:pPr>
      <w:r w:rsidRPr="004345BA">
        <w:rPr>
          <w:rFonts w:ascii="Arial" w:eastAsia="Times New Roman" w:hAnsi="Arial" w:cs="Arial"/>
          <w:lang w:val="en-NZ" w:eastAsia="en-NZ"/>
        </w:rPr>
        <w:t>To be in the know…</w:t>
      </w:r>
    </w:p>
    <w:p w:rsidR="00D067C3" w:rsidRPr="00E77948" w:rsidRDefault="00D067C3" w:rsidP="00D067C3">
      <w:pPr>
        <w:spacing w:after="0" w:line="240" w:lineRule="auto"/>
        <w:rPr>
          <w:rFonts w:ascii="Arial" w:eastAsia="Times New Roman" w:hAnsi="Arial" w:cs="Arial"/>
          <w:sz w:val="24"/>
          <w:lang w:val="en-NZ" w:eastAsia="en-NZ"/>
        </w:rPr>
      </w:pPr>
    </w:p>
    <w:p w:rsidR="00D067C3" w:rsidRPr="004345BA" w:rsidRDefault="006C6CA2" w:rsidP="00144E4E">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ascii="Arial" w:eastAsia="Times New Roman" w:hAnsi="Arial" w:cs="Arial"/>
          <w:b/>
          <w:lang w:val="en-NZ" w:eastAsia="en-NZ"/>
        </w:rPr>
      </w:pPr>
      <w:r w:rsidRPr="004345BA">
        <w:rPr>
          <w:rFonts w:ascii="Arial" w:eastAsia="Times New Roman" w:hAnsi="Arial" w:cs="Arial"/>
          <w:b/>
          <w:lang w:val="en-NZ" w:eastAsia="en-NZ"/>
        </w:rPr>
        <w:t xml:space="preserve">Each workshop involves engaging instruction and teaching </w:t>
      </w:r>
      <w:r w:rsidR="004345BA" w:rsidRPr="004345BA">
        <w:rPr>
          <w:rFonts w:ascii="Arial" w:eastAsia="Times New Roman" w:hAnsi="Arial" w:cs="Arial"/>
          <w:b/>
          <w:lang w:val="en-NZ" w:eastAsia="en-NZ"/>
        </w:rPr>
        <w:t>activities</w:t>
      </w:r>
      <w:r w:rsidR="00D067C3">
        <w:rPr>
          <w:rFonts w:ascii="Arial" w:eastAsia="Times New Roman" w:hAnsi="Arial" w:cs="Arial"/>
          <w:b/>
          <w:lang w:val="en-NZ" w:eastAsia="en-NZ"/>
        </w:rPr>
        <w:t xml:space="preserve"> for</w:t>
      </w:r>
      <w:r w:rsidRPr="004345BA">
        <w:rPr>
          <w:rFonts w:ascii="Arial" w:eastAsia="Times New Roman" w:hAnsi="Arial" w:cs="Arial"/>
          <w:b/>
          <w:lang w:val="en-NZ" w:eastAsia="en-NZ"/>
        </w:rPr>
        <w:t xml:space="preserve"> </w:t>
      </w:r>
      <w:r w:rsidR="004345BA" w:rsidRPr="004345BA">
        <w:rPr>
          <w:rFonts w:ascii="Arial" w:eastAsia="Times New Roman" w:hAnsi="Arial" w:cs="Arial"/>
          <w:b/>
          <w:lang w:val="en-NZ" w:eastAsia="en-NZ"/>
        </w:rPr>
        <w:t>self-success</w:t>
      </w:r>
      <w:r w:rsidRPr="004345BA">
        <w:rPr>
          <w:rFonts w:ascii="Arial" w:eastAsia="Times New Roman" w:hAnsi="Arial" w:cs="Arial"/>
          <w:b/>
          <w:lang w:val="en-NZ" w:eastAsia="en-NZ"/>
        </w:rPr>
        <w:t>.</w:t>
      </w:r>
    </w:p>
    <w:p w:rsidR="00D067C3" w:rsidRPr="004345BA" w:rsidRDefault="006C6CA2" w:rsidP="00144E4E">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ascii="Arial" w:eastAsia="Times New Roman" w:hAnsi="Arial" w:cs="Arial"/>
          <w:b/>
          <w:lang w:val="en-NZ" w:eastAsia="en-NZ"/>
        </w:rPr>
      </w:pPr>
      <w:r w:rsidRPr="004345BA">
        <w:rPr>
          <w:rFonts w:ascii="Arial" w:eastAsia="Times New Roman" w:hAnsi="Arial" w:cs="Arial"/>
          <w:b/>
          <w:lang w:val="en-NZ" w:eastAsia="en-NZ"/>
        </w:rPr>
        <w:t xml:space="preserve">All workshops are </w:t>
      </w:r>
      <w:r w:rsidR="00D067C3">
        <w:rPr>
          <w:rFonts w:ascii="Arial" w:eastAsia="Times New Roman" w:hAnsi="Arial" w:cs="Arial"/>
          <w:b/>
          <w:lang w:val="en-NZ" w:eastAsia="en-NZ"/>
        </w:rPr>
        <w:t>90 minutes long</w:t>
      </w:r>
    </w:p>
    <w:p w:rsidR="00D067C3" w:rsidRPr="004345BA" w:rsidRDefault="006C6CA2" w:rsidP="00144E4E">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ascii="Arial" w:eastAsia="Times New Roman" w:hAnsi="Arial" w:cs="Arial"/>
          <w:b/>
          <w:lang w:val="en-NZ" w:eastAsia="en-NZ"/>
        </w:rPr>
      </w:pPr>
      <w:r w:rsidRPr="004345BA">
        <w:rPr>
          <w:rFonts w:ascii="Arial" w:eastAsia="Times New Roman" w:hAnsi="Arial" w:cs="Arial"/>
          <w:b/>
          <w:lang w:val="en-NZ" w:eastAsia="en-NZ"/>
        </w:rPr>
        <w:t xml:space="preserve">Practical demonstrations and </w:t>
      </w:r>
      <w:r w:rsidR="00D067C3">
        <w:rPr>
          <w:rFonts w:ascii="Arial" w:eastAsia="Times New Roman" w:hAnsi="Arial" w:cs="Arial"/>
          <w:b/>
          <w:lang w:val="en-NZ" w:eastAsia="en-NZ"/>
        </w:rPr>
        <w:t>interactive workshops</w:t>
      </w:r>
      <w:r w:rsidRPr="004345BA">
        <w:rPr>
          <w:rFonts w:ascii="Arial" w:eastAsia="Times New Roman" w:hAnsi="Arial" w:cs="Arial"/>
          <w:b/>
          <w:lang w:val="en-NZ" w:eastAsia="en-NZ"/>
        </w:rPr>
        <w:t xml:space="preserve"> </w:t>
      </w:r>
      <w:r w:rsidR="004345BA">
        <w:rPr>
          <w:rFonts w:ascii="Arial" w:eastAsia="Times New Roman" w:hAnsi="Arial" w:cs="Arial"/>
          <w:b/>
          <w:lang w:val="en-NZ" w:eastAsia="en-NZ"/>
        </w:rPr>
        <w:t xml:space="preserve">are </w:t>
      </w:r>
      <w:r w:rsidRPr="004345BA">
        <w:rPr>
          <w:rFonts w:ascii="Arial" w:eastAsia="Times New Roman" w:hAnsi="Arial" w:cs="Arial"/>
          <w:b/>
          <w:lang w:val="en-NZ" w:eastAsia="en-NZ"/>
        </w:rPr>
        <w:t>given.</w:t>
      </w:r>
    </w:p>
    <w:p w:rsidR="00D067C3" w:rsidRPr="00E60D54" w:rsidRDefault="00D067C3" w:rsidP="00D067C3">
      <w:pPr>
        <w:spacing w:after="0" w:line="240" w:lineRule="auto"/>
        <w:rPr>
          <w:rFonts w:ascii="Arial" w:eastAsia="Times New Roman" w:hAnsi="Arial" w:cs="Arial"/>
          <w:b/>
          <w:sz w:val="28"/>
          <w:lang w:val="en-NZ" w:eastAsia="en-NZ"/>
        </w:rPr>
      </w:pPr>
    </w:p>
    <w:p w:rsidR="00D067C3" w:rsidRPr="00144E4E" w:rsidRDefault="006C6CA2" w:rsidP="00D067C3">
      <w:pPr>
        <w:spacing w:after="0" w:line="240" w:lineRule="auto"/>
        <w:rPr>
          <w:rFonts w:ascii="Arial" w:eastAsia="Times New Roman" w:hAnsi="Arial" w:cs="Arial"/>
          <w:lang w:val="en-NZ" w:eastAsia="en-NZ"/>
        </w:rPr>
      </w:pPr>
      <w:r w:rsidRPr="00144E4E">
        <w:rPr>
          <w:rFonts w:ascii="Arial" w:eastAsia="Times New Roman" w:hAnsi="Arial" w:cs="Arial"/>
          <w:b/>
          <w:lang w:val="en-NZ" w:eastAsia="en-NZ"/>
        </w:rPr>
        <w:t>Work</w:t>
      </w:r>
      <w:r w:rsidR="004345BA" w:rsidRPr="00144E4E">
        <w:rPr>
          <w:rFonts w:ascii="Arial" w:eastAsia="Times New Roman" w:hAnsi="Arial" w:cs="Arial"/>
          <w:b/>
          <w:lang w:val="en-NZ" w:eastAsia="en-NZ"/>
        </w:rPr>
        <w:t>s</w:t>
      </w:r>
      <w:r w:rsidRPr="00144E4E">
        <w:rPr>
          <w:rFonts w:ascii="Arial" w:eastAsia="Times New Roman" w:hAnsi="Arial" w:cs="Arial"/>
          <w:b/>
          <w:lang w:val="en-NZ" w:eastAsia="en-NZ"/>
        </w:rPr>
        <w:t>hop options to choose from are given below:</w:t>
      </w:r>
    </w:p>
    <w:p w:rsidR="00D067C3" w:rsidRPr="00C8555D" w:rsidRDefault="00D067C3" w:rsidP="00D067C3">
      <w:pPr>
        <w:spacing w:after="0" w:line="240" w:lineRule="auto"/>
        <w:rPr>
          <w:rFonts w:ascii="Arial" w:eastAsia="Times New Roman" w:hAnsi="Arial" w:cs="Arial"/>
          <w:color w:val="E36C0A" w:themeColor="accent6" w:themeShade="BF"/>
          <w:sz w:val="16"/>
          <w:szCs w:val="16"/>
          <w:lang w:val="en-NZ" w:eastAsia="en-NZ"/>
        </w:rPr>
      </w:pPr>
    </w:p>
    <w:tbl>
      <w:tblPr>
        <w:tblStyle w:val="MediumList1-Accent6"/>
        <w:tblpPr w:leftFromText="180" w:rightFromText="180" w:vertAnchor="text" w:horzAnchor="margin" w:tblpXSpec="center" w:tblpY="88"/>
        <w:tblW w:w="0" w:type="auto"/>
        <w:tblLook w:val="0400" w:firstRow="0" w:lastRow="0" w:firstColumn="0" w:lastColumn="0" w:noHBand="0" w:noVBand="1"/>
      </w:tblPr>
      <w:tblGrid>
        <w:gridCol w:w="2891"/>
        <w:gridCol w:w="7325"/>
      </w:tblGrid>
      <w:tr w:rsidR="00D067C3">
        <w:trPr>
          <w:cnfStyle w:val="000000100000" w:firstRow="0" w:lastRow="0" w:firstColumn="0" w:lastColumn="0" w:oddVBand="0" w:evenVBand="0" w:oddHBand="1" w:evenHBand="0" w:firstRowFirstColumn="0" w:firstRowLastColumn="0" w:lastRowFirstColumn="0" w:lastRowLastColumn="0"/>
          <w:trHeight w:val="411"/>
        </w:trPr>
        <w:tc>
          <w:tcPr>
            <w:tcW w:w="10216" w:type="dxa"/>
            <w:gridSpan w:val="2"/>
            <w:tcBorders>
              <w:top w:val="single" w:sz="8" w:space="0" w:color="F79646" w:themeColor="accent6"/>
              <w:left w:val="single" w:sz="8" w:space="0" w:color="F79646" w:themeColor="accent6"/>
              <w:bottom w:val="single" w:sz="4" w:space="0" w:color="E36C0A" w:themeColor="accent6" w:themeShade="BF"/>
              <w:right w:val="single" w:sz="8" w:space="0" w:color="F79646" w:themeColor="accent6"/>
            </w:tcBorders>
          </w:tcPr>
          <w:p w:rsidR="00D067C3" w:rsidRPr="00E25632" w:rsidRDefault="006C6CA2" w:rsidP="00D067C3">
            <w:pPr>
              <w:ind w:right="-20"/>
              <w:jc w:val="center"/>
              <w:rPr>
                <w:rFonts w:ascii="Arial" w:eastAsia="Arial" w:hAnsi="Arial" w:cs="Arial"/>
                <w:b/>
                <w:smallCaps/>
                <w:color w:val="E36C0A" w:themeColor="accent6" w:themeShade="BF"/>
                <w:position w:val="-1"/>
                <w:szCs w:val="24"/>
                <w14:shadow w14:blurRad="50800" w14:dist="38100" w14:dir="2700000" w14:sx="100000" w14:sy="100000" w14:kx="0" w14:ky="0" w14:algn="tl">
                  <w14:srgbClr w14:val="000000">
                    <w14:alpha w14:val="60000"/>
                  </w14:srgbClr>
                </w14:shadow>
              </w:rPr>
            </w:pPr>
            <w:r w:rsidRPr="00E25632">
              <w:rPr>
                <w:rFonts w:ascii="Arial" w:eastAsia="Arial" w:hAnsi="Arial" w:cs="Arial"/>
                <w:b/>
                <w:smallCaps/>
                <w:color w:val="E36C0A" w:themeColor="accent6" w:themeShade="BF"/>
                <w:position w:val="-1"/>
                <w:sz w:val="32"/>
                <w:szCs w:val="24"/>
                <w14:shadow w14:blurRad="50800" w14:dist="38100" w14:dir="2700000" w14:sx="100000" w14:sy="100000" w14:kx="0" w14:ky="0" w14:algn="tl">
                  <w14:srgbClr w14:val="000000">
                    <w14:alpha w14:val="60000"/>
                  </w14:srgbClr>
                </w14:shadow>
              </w:rPr>
              <w:t>Workshop  Options</w:t>
            </w:r>
          </w:p>
        </w:tc>
      </w:tr>
      <w:tr w:rsidR="00D067C3">
        <w:trPr>
          <w:trHeight w:val="2666"/>
        </w:trPr>
        <w:tc>
          <w:tcPr>
            <w:tcW w:w="2891" w:type="dxa"/>
            <w:tcBorders>
              <w:top w:val="single" w:sz="4" w:space="0" w:color="E36C0A" w:themeColor="accent6" w:themeShade="BF"/>
              <w:left w:val="single" w:sz="8" w:space="0" w:color="F79646" w:themeColor="accent6"/>
            </w:tcBorders>
          </w:tcPr>
          <w:p w:rsidR="00D067C3" w:rsidRPr="006510E1" w:rsidRDefault="00D067C3" w:rsidP="00D067C3">
            <w:pPr>
              <w:ind w:right="-20"/>
              <w:rPr>
                <w:rFonts w:ascii="Arial" w:eastAsia="Arial" w:hAnsi="Arial" w:cs="Arial"/>
                <w:b/>
                <w:color w:val="231F20"/>
                <w:position w:val="-1"/>
                <w:sz w:val="4"/>
                <w:szCs w:val="4"/>
              </w:rPr>
            </w:pPr>
          </w:p>
          <w:p w:rsidR="00D067C3" w:rsidRDefault="00E12493"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 xml:space="preserve">Men &amp; </w:t>
            </w:r>
            <w:r w:rsidR="006C6CA2" w:rsidRPr="00135923">
              <w:rPr>
                <w:rFonts w:ascii="Arial" w:eastAsia="Arial" w:hAnsi="Arial" w:cs="Arial"/>
                <w:b/>
                <w:color w:val="231F20"/>
                <w:position w:val="-1"/>
                <w:sz w:val="28"/>
                <w:szCs w:val="18"/>
              </w:rPr>
              <w:t xml:space="preserve">Women </w:t>
            </w:r>
          </w:p>
          <w:p w:rsidR="00D067C3" w:rsidRDefault="006C6CA2" w:rsidP="00D067C3">
            <w:pPr>
              <w:ind w:right="-20"/>
              <w:rPr>
                <w:rFonts w:ascii="Arial" w:eastAsia="Arial" w:hAnsi="Arial" w:cs="Arial"/>
                <w:b/>
                <w:color w:val="231F20"/>
                <w:position w:val="-1"/>
                <w:sz w:val="28"/>
                <w:szCs w:val="18"/>
              </w:rPr>
            </w:pPr>
            <w:r w:rsidRPr="00135923">
              <w:rPr>
                <w:rFonts w:ascii="Arial" w:eastAsia="Arial" w:hAnsi="Arial" w:cs="Arial"/>
                <w:b/>
                <w:color w:val="231F20"/>
                <w:position w:val="-1"/>
                <w:sz w:val="28"/>
                <w:szCs w:val="18"/>
              </w:rPr>
              <w:t>Option 1</w:t>
            </w:r>
          </w:p>
          <w:p w:rsidR="00D067C3" w:rsidRPr="00135923" w:rsidRDefault="00D067C3" w:rsidP="00D067C3">
            <w:pPr>
              <w:ind w:right="-20"/>
              <w:rPr>
                <w:rFonts w:ascii="Arial" w:eastAsia="Arial" w:hAnsi="Arial" w:cs="Arial"/>
                <w:b/>
                <w:color w:val="231F20"/>
                <w:position w:val="-1"/>
                <w:sz w:val="28"/>
                <w:szCs w:val="18"/>
              </w:rPr>
            </w:pPr>
          </w:p>
          <w:p w:rsidR="00D067C3" w:rsidRPr="00C8555D" w:rsidRDefault="006C6CA2" w:rsidP="00D067C3">
            <w:pPr>
              <w:ind w:right="-20"/>
              <w:rPr>
                <w:rFonts w:ascii="Arial" w:eastAsia="Arial" w:hAnsi="Arial" w:cs="Arial"/>
                <w:b/>
                <w:color w:val="E36C0A" w:themeColor="accent6" w:themeShade="BF"/>
                <w:position w:val="-1"/>
                <w:szCs w:val="18"/>
              </w:rPr>
            </w:pPr>
            <w:r w:rsidRPr="00C8555D">
              <w:rPr>
                <w:rFonts w:ascii="Arial" w:eastAsia="Arial" w:hAnsi="Arial" w:cs="Arial"/>
                <w:b/>
                <w:color w:val="E36C0A" w:themeColor="accent6" w:themeShade="BF"/>
                <w:position w:val="-1"/>
                <w:szCs w:val="18"/>
              </w:rPr>
              <w:t xml:space="preserve">Live Life, Survive </w:t>
            </w:r>
            <w:r w:rsidRPr="00C8555D">
              <w:rPr>
                <w:rFonts w:ascii="Arial" w:eastAsia="Arial" w:hAnsi="Arial" w:cs="Arial"/>
                <w:b/>
                <w:color w:val="E36C0A" w:themeColor="accent6" w:themeShade="BF"/>
                <w:position w:val="-1"/>
                <w:szCs w:val="18"/>
              </w:rPr>
              <w:br/>
              <w:t>&amp; Strive</w:t>
            </w:r>
            <w:r>
              <w:rPr>
                <w:rFonts w:ascii="Arial" w:eastAsia="Arial" w:hAnsi="Arial" w:cs="Arial"/>
                <w:b/>
                <w:color w:val="E36C0A" w:themeColor="accent6" w:themeShade="BF"/>
                <w:position w:val="-1"/>
                <w:szCs w:val="18"/>
              </w:rPr>
              <w:t xml:space="preserve"> – good daily living</w:t>
            </w:r>
          </w:p>
          <w:p w:rsidR="00D067C3" w:rsidRDefault="00D067C3" w:rsidP="00D067C3">
            <w:pPr>
              <w:ind w:right="-20"/>
              <w:rPr>
                <w:rFonts w:ascii="Arial" w:eastAsia="Arial" w:hAnsi="Arial" w:cs="Arial"/>
                <w:i/>
                <w:color w:val="auto"/>
                <w:position w:val="-1"/>
                <w:szCs w:val="18"/>
              </w:rPr>
            </w:pPr>
          </w:p>
          <w:p w:rsidR="00D067C3" w:rsidRPr="00A42FE2" w:rsidRDefault="006C6CA2" w:rsidP="00D067C3">
            <w:pPr>
              <w:ind w:right="-20"/>
              <w:rPr>
                <w:rFonts w:ascii="Arial" w:eastAsia="Arial" w:hAnsi="Arial" w:cs="Arial"/>
                <w:b/>
                <w:color w:val="auto"/>
                <w:position w:val="-1"/>
                <w:szCs w:val="18"/>
              </w:rPr>
            </w:pPr>
            <w:r>
              <w:rPr>
                <w:rFonts w:ascii="Arial" w:eastAsia="Arial" w:hAnsi="Arial" w:cs="Arial"/>
                <w:b/>
                <w:color w:val="auto"/>
                <w:position w:val="-1"/>
                <w:szCs w:val="18"/>
              </w:rPr>
              <w:t>(All ages)</w:t>
            </w:r>
          </w:p>
        </w:tc>
        <w:tc>
          <w:tcPr>
            <w:tcW w:w="7325" w:type="dxa"/>
            <w:tcBorders>
              <w:top w:val="single" w:sz="4" w:space="0" w:color="E36C0A" w:themeColor="accent6" w:themeShade="BF"/>
              <w:right w:val="single" w:sz="8" w:space="0" w:color="F79646" w:themeColor="accent6"/>
            </w:tcBorders>
          </w:tcPr>
          <w:p w:rsidR="00D067C3" w:rsidRPr="00E77948"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E77948">
              <w:rPr>
                <w:rFonts w:ascii="Arial" w:eastAsia="Arial" w:hAnsi="Arial" w:cs="Arial"/>
                <w:color w:val="231F20"/>
                <w:position w:val="-1"/>
                <w:szCs w:val="18"/>
              </w:rPr>
              <w:t>Where are you on the scale</w:t>
            </w:r>
            <w:r>
              <w:rPr>
                <w:rFonts w:ascii="Arial" w:eastAsia="Arial" w:hAnsi="Arial" w:cs="Arial"/>
                <w:color w:val="231F20"/>
                <w:position w:val="-1"/>
                <w:szCs w:val="18"/>
              </w:rPr>
              <w:t xml:space="preserve"> both your body and your life</w:t>
            </w:r>
            <w:r w:rsidRPr="00E77948">
              <w:rPr>
                <w:rFonts w:ascii="Arial" w:eastAsia="Arial" w:hAnsi="Arial" w:cs="Arial"/>
                <w:color w:val="231F20"/>
                <w:position w:val="-1"/>
                <w:szCs w:val="18"/>
              </w:rPr>
              <w:t xml:space="preserve">?  </w:t>
            </w:r>
          </w:p>
          <w:p w:rsidR="00D067C3" w:rsidRPr="00E77948"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Inner essence.</w:t>
            </w:r>
          </w:p>
          <w:p w:rsidR="00D067C3" w:rsidRPr="00E77948"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how to achieve a</w:t>
            </w:r>
            <w:r w:rsidRPr="00E77948">
              <w:rPr>
                <w:rFonts w:ascii="Arial" w:eastAsia="Arial" w:hAnsi="Arial" w:cs="Arial"/>
                <w:color w:val="231F20"/>
                <w:position w:val="-1"/>
                <w:szCs w:val="18"/>
              </w:rPr>
              <w:t xml:space="preserve"> strong back, </w:t>
            </w:r>
            <w:r>
              <w:rPr>
                <w:rFonts w:ascii="Arial" w:eastAsia="Arial" w:hAnsi="Arial" w:cs="Arial"/>
                <w:color w:val="231F20"/>
                <w:position w:val="-1"/>
                <w:szCs w:val="18"/>
              </w:rPr>
              <w:t>stomach, arms, legs etc.</w:t>
            </w:r>
            <w:r w:rsidRPr="00E77948">
              <w:rPr>
                <w:rFonts w:ascii="Arial" w:eastAsia="Arial" w:hAnsi="Arial" w:cs="Arial"/>
                <w:color w:val="231F20"/>
                <w:position w:val="-1"/>
                <w:szCs w:val="18"/>
              </w:rPr>
              <w:t>, learn to execute exercises correctly to get positive results.</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L</w:t>
            </w:r>
            <w:r w:rsidRPr="006510E1">
              <w:rPr>
                <w:rFonts w:ascii="Arial" w:eastAsia="Arial" w:hAnsi="Arial" w:cs="Arial"/>
                <w:color w:val="231F20"/>
                <w:position w:val="-1"/>
                <w:szCs w:val="18"/>
              </w:rPr>
              <w:t>BL.</w:t>
            </w:r>
            <w:r>
              <w:rPr>
                <w:rFonts w:ascii="Arial" w:eastAsia="Arial" w:hAnsi="Arial" w:cs="Arial"/>
                <w:color w:val="231F20"/>
                <w:position w:val="-1"/>
                <w:szCs w:val="18"/>
              </w:rPr>
              <w:t xml:space="preserve"> Work your core. </w:t>
            </w:r>
          </w:p>
          <w:p w:rsidR="00D067C3" w:rsidRPr="00167017"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167017">
              <w:rPr>
                <w:rFonts w:ascii="Arial" w:eastAsia="Arial" w:hAnsi="Arial" w:cs="Arial"/>
                <w:color w:val="231F20"/>
                <w:position w:val="-1"/>
                <w:szCs w:val="18"/>
              </w:rPr>
              <w:t>Tighten and firm hips, buttocks</w:t>
            </w:r>
            <w:r>
              <w:rPr>
                <w:rFonts w:ascii="Arial" w:eastAsia="Arial" w:hAnsi="Arial" w:cs="Arial"/>
                <w:color w:val="231F20"/>
                <w:position w:val="-1"/>
                <w:szCs w:val="18"/>
              </w:rPr>
              <w:t xml:space="preserve">, learn how to </w:t>
            </w:r>
            <w:r w:rsidRPr="00167017">
              <w:rPr>
                <w:rFonts w:ascii="Arial" w:eastAsia="Arial" w:hAnsi="Arial" w:cs="Arial"/>
                <w:color w:val="231F20"/>
                <w:position w:val="-1"/>
                <w:szCs w:val="18"/>
              </w:rPr>
              <w:t>be</w:t>
            </w:r>
            <w:r>
              <w:rPr>
                <w:rFonts w:ascii="Arial" w:eastAsia="Arial" w:hAnsi="Arial" w:cs="Arial"/>
                <w:color w:val="231F20"/>
                <w:position w:val="-1"/>
                <w:szCs w:val="18"/>
              </w:rPr>
              <w:t>come</w:t>
            </w:r>
            <w:r w:rsidRPr="00167017">
              <w:rPr>
                <w:rFonts w:ascii="Arial" w:eastAsia="Arial" w:hAnsi="Arial" w:cs="Arial"/>
                <w:color w:val="231F20"/>
                <w:position w:val="-1"/>
                <w:szCs w:val="18"/>
              </w:rPr>
              <w:t xml:space="preserve"> more flexible. </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Understand how moving and exercising the right way solves and relieves body concerns - exercising the right way to help you.</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Be taught how to protect the self, how exercise will empower you to deal with mind and body changes - </w:t>
            </w:r>
            <w:r w:rsidRPr="006510E1">
              <w:rPr>
                <w:rFonts w:ascii="Arial" w:eastAsia="Arial" w:hAnsi="Arial" w:cs="Arial"/>
                <w:color w:val="231F20"/>
                <w:position w:val="-1"/>
                <w:szCs w:val="18"/>
              </w:rPr>
              <w:t xml:space="preserve">Preparation for </w:t>
            </w:r>
            <w:r>
              <w:rPr>
                <w:rFonts w:ascii="Arial" w:eastAsia="Arial" w:hAnsi="Arial" w:cs="Arial"/>
                <w:color w:val="231F20"/>
                <w:position w:val="-1"/>
                <w:szCs w:val="18"/>
              </w:rPr>
              <w:t xml:space="preserve">body changes. </w:t>
            </w:r>
            <w:r w:rsidRPr="006510E1">
              <w:rPr>
                <w:rFonts w:ascii="Arial" w:eastAsia="Arial" w:hAnsi="Arial" w:cs="Arial"/>
                <w:color w:val="231F20"/>
                <w:position w:val="-1"/>
                <w:szCs w:val="18"/>
              </w:rPr>
              <w:t xml:space="preserv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Fight fat and fatigue.</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Understand how to exercise properly and work many areas of the body at once, without too much stress, but achieving optimum results.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Increase motivation and energy.</w:t>
            </w:r>
          </w:p>
          <w:p w:rsidR="00D067C3" w:rsidRPr="005940B7"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how to do exercises suited to your needs.</w:t>
            </w:r>
          </w:p>
        </w:tc>
      </w:tr>
      <w:tr w:rsidR="00D067C3">
        <w:trPr>
          <w:cnfStyle w:val="000000100000" w:firstRow="0" w:lastRow="0" w:firstColumn="0" w:lastColumn="0" w:oddVBand="0" w:evenVBand="0" w:oddHBand="1" w:evenHBand="0" w:firstRowFirstColumn="0" w:firstRowLastColumn="0" w:lastRowFirstColumn="0" w:lastRowLastColumn="0"/>
          <w:trHeight w:val="1702"/>
        </w:trPr>
        <w:tc>
          <w:tcPr>
            <w:tcW w:w="2891" w:type="dxa"/>
            <w:tcBorders>
              <w:left w:val="single" w:sz="8" w:space="0" w:color="F79646" w:themeColor="accent6"/>
            </w:tcBorders>
          </w:tcPr>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lastRenderedPageBreak/>
              <w:t xml:space="preserve">Men &amp; Women </w:t>
            </w:r>
            <w:r w:rsidRPr="00135923">
              <w:rPr>
                <w:rFonts w:ascii="Arial" w:eastAsia="Arial" w:hAnsi="Arial" w:cs="Arial"/>
                <w:b/>
                <w:color w:val="231F20"/>
                <w:position w:val="-1"/>
                <w:sz w:val="28"/>
                <w:szCs w:val="18"/>
              </w:rPr>
              <w:t xml:space="preserve"> Option </w:t>
            </w:r>
            <w:r>
              <w:rPr>
                <w:rFonts w:ascii="Arial" w:eastAsia="Arial" w:hAnsi="Arial" w:cs="Arial"/>
                <w:b/>
                <w:color w:val="231F20"/>
                <w:position w:val="-1"/>
                <w:sz w:val="28"/>
                <w:szCs w:val="18"/>
              </w:rPr>
              <w:t>2</w:t>
            </w:r>
          </w:p>
          <w:p w:rsidR="00D067C3" w:rsidRPr="00135923" w:rsidRDefault="00D067C3" w:rsidP="00D067C3">
            <w:pPr>
              <w:ind w:right="-20"/>
              <w:rPr>
                <w:rFonts w:ascii="Arial" w:eastAsia="Arial" w:hAnsi="Arial" w:cs="Arial"/>
                <w:b/>
                <w:color w:val="231F20"/>
                <w:position w:val="-1"/>
                <w:sz w:val="28"/>
                <w:szCs w:val="18"/>
              </w:rPr>
            </w:pPr>
          </w:p>
          <w:p w:rsidR="00D067C3" w:rsidRPr="00C8555D" w:rsidRDefault="006C6CA2" w:rsidP="00D067C3">
            <w:pPr>
              <w:ind w:right="-20"/>
              <w:rPr>
                <w:rFonts w:ascii="Arial" w:eastAsia="Arial" w:hAnsi="Arial" w:cs="Arial"/>
                <w:b/>
                <w:color w:val="E36C0A" w:themeColor="accent6" w:themeShade="BF"/>
                <w:position w:val="-1"/>
                <w:szCs w:val="18"/>
              </w:rPr>
            </w:pPr>
            <w:r>
              <w:rPr>
                <w:rFonts w:ascii="Arial" w:eastAsia="Arial" w:hAnsi="Arial" w:cs="Arial"/>
                <w:b/>
                <w:color w:val="E36C0A" w:themeColor="accent6" w:themeShade="BF"/>
                <w:position w:val="-1"/>
                <w:szCs w:val="18"/>
              </w:rPr>
              <w:t xml:space="preserve">Get stronger - </w:t>
            </w:r>
            <w:r w:rsidRPr="00C8555D">
              <w:rPr>
                <w:rFonts w:ascii="Arial" w:eastAsia="Arial" w:hAnsi="Arial" w:cs="Arial"/>
                <w:b/>
                <w:color w:val="E36C0A" w:themeColor="accent6" w:themeShade="BF"/>
                <w:position w:val="-1"/>
                <w:szCs w:val="18"/>
              </w:rPr>
              <w:t>Stand up for your Health</w:t>
            </w:r>
          </w:p>
          <w:p w:rsidR="00D067C3" w:rsidRDefault="00D067C3" w:rsidP="00D067C3">
            <w:pPr>
              <w:ind w:right="-20"/>
              <w:rPr>
                <w:rFonts w:ascii="Arial" w:eastAsia="Arial" w:hAnsi="Arial" w:cs="Arial"/>
                <w:b/>
                <w:color w:val="231F20"/>
                <w:position w:val="-1"/>
                <w:szCs w:val="18"/>
              </w:rPr>
            </w:pPr>
          </w:p>
          <w:p w:rsidR="00D067C3" w:rsidRPr="006510E1" w:rsidRDefault="006C6CA2" w:rsidP="00D067C3">
            <w:pPr>
              <w:ind w:right="-20"/>
              <w:rPr>
                <w:rFonts w:ascii="Arial" w:eastAsia="Arial" w:hAnsi="Arial" w:cs="Arial"/>
                <w:b/>
                <w:color w:val="231F20"/>
                <w:position w:val="-1"/>
                <w:szCs w:val="18"/>
              </w:rPr>
            </w:pPr>
            <w:r>
              <w:rPr>
                <w:rFonts w:ascii="Arial" w:eastAsia="Arial" w:hAnsi="Arial" w:cs="Arial"/>
                <w:b/>
                <w:color w:val="231F20"/>
                <w:position w:val="-1"/>
                <w:szCs w:val="18"/>
              </w:rPr>
              <w:t>(All ages)</w:t>
            </w:r>
          </w:p>
        </w:tc>
        <w:tc>
          <w:tcPr>
            <w:tcW w:w="7325" w:type="dxa"/>
            <w:tcBorders>
              <w:right w:val="single" w:sz="8" w:space="0" w:color="F79646" w:themeColor="accent6"/>
            </w:tcBorders>
          </w:tcPr>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6510E1">
              <w:rPr>
                <w:rFonts w:ascii="Arial" w:eastAsia="Arial" w:hAnsi="Arial" w:cs="Arial"/>
                <w:color w:val="231F20"/>
                <w:position w:val="-1"/>
                <w:szCs w:val="18"/>
              </w:rPr>
              <w:t xml:space="preserve">Strengthen </w:t>
            </w:r>
            <w:r>
              <w:rPr>
                <w:rFonts w:ascii="Arial" w:eastAsia="Arial" w:hAnsi="Arial" w:cs="Arial"/>
                <w:color w:val="231F20"/>
                <w:position w:val="-1"/>
                <w:szCs w:val="18"/>
              </w:rPr>
              <w:t>for good living. Get rid of headaches and pain.</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Find solutions to strengthening yourself for life’s challenges.</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Be strong for DIY - landscaping/e</w:t>
            </w:r>
            <w:r w:rsidRPr="006510E1">
              <w:rPr>
                <w:rFonts w:ascii="Arial" w:eastAsia="Arial" w:hAnsi="Arial" w:cs="Arial"/>
                <w:color w:val="231F20"/>
                <w:position w:val="-1"/>
                <w:szCs w:val="18"/>
              </w:rPr>
              <w:t>nvironment</w:t>
            </w:r>
            <w:r>
              <w:rPr>
                <w:rFonts w:ascii="Arial" w:eastAsia="Arial" w:hAnsi="Arial" w:cs="Arial"/>
                <w:color w:val="231F20"/>
                <w:position w:val="-1"/>
                <w:szCs w:val="18"/>
              </w:rPr>
              <w:t xml:space="preserve">/decorating etc. </w:t>
            </w:r>
            <w:r w:rsidRPr="006510E1">
              <w:rPr>
                <w:rFonts w:ascii="Arial" w:eastAsia="Arial" w:hAnsi="Arial" w:cs="Arial"/>
                <w:color w:val="231F20"/>
                <w:position w:val="-1"/>
                <w:szCs w:val="18"/>
              </w:rPr>
              <w:t xml:space="preserve"> </w:t>
            </w:r>
            <w:r>
              <w:rPr>
                <w:rFonts w:ascii="Arial" w:eastAsia="Arial" w:hAnsi="Arial" w:cs="Arial"/>
                <w:color w:val="231F20"/>
                <w:position w:val="-1"/>
                <w:szCs w:val="18"/>
              </w:rPr>
              <w:t xml:space="preserve"> preventing physical c</w:t>
            </w:r>
            <w:r w:rsidRPr="006510E1">
              <w:rPr>
                <w:rFonts w:ascii="Arial" w:eastAsia="Arial" w:hAnsi="Arial" w:cs="Arial"/>
                <w:color w:val="231F20"/>
                <w:position w:val="-1"/>
                <w:szCs w:val="18"/>
              </w:rPr>
              <w:t>onfrontations</w:t>
            </w:r>
            <w:r>
              <w:rPr>
                <w:rFonts w:ascii="Arial" w:eastAsia="Arial" w:hAnsi="Arial" w:cs="Arial"/>
                <w:color w:val="231F20"/>
                <w:position w:val="-1"/>
                <w:szCs w:val="18"/>
              </w:rPr>
              <w:t>.</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Learning to work with and around key focus a</w:t>
            </w:r>
            <w:r w:rsidRPr="006510E1">
              <w:rPr>
                <w:rFonts w:ascii="Arial" w:eastAsia="Arial" w:hAnsi="Arial" w:cs="Arial"/>
                <w:color w:val="231F20"/>
                <w:position w:val="-1"/>
                <w:szCs w:val="18"/>
              </w:rPr>
              <w:t>reas: back, bending, knees, arms, pelvic, etc.</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Boost your core s</w:t>
            </w:r>
            <w:r w:rsidRPr="006510E1">
              <w:rPr>
                <w:rFonts w:ascii="Arial" w:eastAsia="Arial" w:hAnsi="Arial" w:cs="Arial"/>
                <w:color w:val="231F20"/>
                <w:position w:val="-1"/>
                <w:szCs w:val="18"/>
              </w:rPr>
              <w:t xml:space="preserve">trength </w:t>
            </w:r>
            <w:r>
              <w:rPr>
                <w:rFonts w:ascii="Arial" w:eastAsia="Arial" w:hAnsi="Arial" w:cs="Arial"/>
                <w:color w:val="231F20"/>
                <w:position w:val="-1"/>
                <w:szCs w:val="18"/>
              </w:rPr>
              <w:t>for back support for DIY jobs.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how to do correct stretching moves - relieve painful muscles.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to do a spinal roll, to loosen stiffness in your back and to keep supple. Learn how to release muscle spasm and the spine compressing.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Mobility and flexibility are key factors to less muscle pain and injury. </w:t>
            </w:r>
          </w:p>
          <w:p w:rsidR="00D067C3" w:rsidRPr="002B27B4"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how to move and pick up heavy items using muscle groups that support your back and lower areas of your body. </w:t>
            </w:r>
          </w:p>
        </w:tc>
      </w:tr>
      <w:tr w:rsidR="00D067C3">
        <w:trPr>
          <w:trHeight w:val="2441"/>
        </w:trPr>
        <w:tc>
          <w:tcPr>
            <w:tcW w:w="2891" w:type="dxa"/>
            <w:tcBorders>
              <w:left w:val="single" w:sz="8" w:space="0" w:color="F79646" w:themeColor="accent6"/>
              <w:bottom w:val="single" w:sz="8" w:space="0" w:color="F79646" w:themeColor="accent6"/>
            </w:tcBorders>
          </w:tcPr>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Men</w:t>
            </w:r>
            <w:r w:rsidRPr="00135923">
              <w:rPr>
                <w:rFonts w:ascii="Arial" w:eastAsia="Arial" w:hAnsi="Arial" w:cs="Arial"/>
                <w:b/>
                <w:color w:val="231F20"/>
                <w:position w:val="-1"/>
                <w:sz w:val="28"/>
                <w:szCs w:val="18"/>
              </w:rPr>
              <w:t xml:space="preserve"> </w:t>
            </w:r>
            <w:r>
              <w:rPr>
                <w:rFonts w:ascii="Arial" w:eastAsia="Arial" w:hAnsi="Arial" w:cs="Arial"/>
                <w:b/>
                <w:color w:val="231F20"/>
                <w:position w:val="-1"/>
                <w:sz w:val="28"/>
                <w:szCs w:val="18"/>
              </w:rPr>
              <w:t>&amp; Women</w:t>
            </w:r>
            <w:r w:rsidRPr="00135923">
              <w:rPr>
                <w:rFonts w:ascii="Arial" w:eastAsia="Arial" w:hAnsi="Arial" w:cs="Arial"/>
                <w:b/>
                <w:color w:val="231F20"/>
                <w:position w:val="-1"/>
                <w:sz w:val="28"/>
                <w:szCs w:val="18"/>
              </w:rPr>
              <w:t xml:space="preserve"> Option </w:t>
            </w:r>
            <w:r>
              <w:rPr>
                <w:rFonts w:ascii="Arial" w:eastAsia="Arial" w:hAnsi="Arial" w:cs="Arial"/>
                <w:b/>
                <w:color w:val="231F20"/>
                <w:position w:val="-1"/>
                <w:sz w:val="28"/>
                <w:szCs w:val="18"/>
              </w:rPr>
              <w:t>3</w:t>
            </w:r>
          </w:p>
          <w:p w:rsidR="00D067C3" w:rsidRPr="00135923" w:rsidRDefault="00D067C3" w:rsidP="00D067C3">
            <w:pPr>
              <w:ind w:right="-20"/>
              <w:rPr>
                <w:rFonts w:ascii="Arial" w:eastAsia="Arial" w:hAnsi="Arial" w:cs="Arial"/>
                <w:b/>
                <w:color w:val="231F20"/>
                <w:position w:val="-1"/>
                <w:sz w:val="28"/>
                <w:szCs w:val="18"/>
              </w:rPr>
            </w:pPr>
          </w:p>
          <w:p w:rsidR="00D067C3" w:rsidRPr="00C8555D" w:rsidRDefault="006C6CA2" w:rsidP="00D067C3">
            <w:pPr>
              <w:ind w:right="-20"/>
              <w:rPr>
                <w:rFonts w:ascii="Arial" w:eastAsia="Arial" w:hAnsi="Arial" w:cs="Arial"/>
                <w:b/>
                <w:color w:val="E36C0A" w:themeColor="accent6" w:themeShade="BF"/>
                <w:position w:val="-1"/>
                <w:szCs w:val="18"/>
              </w:rPr>
            </w:pPr>
            <w:r w:rsidRPr="00C8555D">
              <w:rPr>
                <w:rFonts w:ascii="Arial" w:eastAsia="Arial" w:hAnsi="Arial" w:cs="Arial"/>
                <w:b/>
                <w:color w:val="E36C0A" w:themeColor="accent6" w:themeShade="BF"/>
                <w:position w:val="-1"/>
                <w:szCs w:val="18"/>
              </w:rPr>
              <w:t>Workplace Exercises</w:t>
            </w:r>
          </w:p>
          <w:p w:rsidR="00D067C3" w:rsidRDefault="00D067C3" w:rsidP="00D067C3">
            <w:pPr>
              <w:ind w:right="-20"/>
              <w:rPr>
                <w:rFonts w:ascii="Arial" w:eastAsia="Arial" w:hAnsi="Arial" w:cs="Arial"/>
                <w:b/>
                <w:color w:val="231F20"/>
                <w:position w:val="-1"/>
                <w:szCs w:val="18"/>
              </w:rPr>
            </w:pPr>
          </w:p>
          <w:p w:rsidR="00D067C3" w:rsidRPr="006510E1" w:rsidRDefault="006C6CA2" w:rsidP="00D067C3">
            <w:pPr>
              <w:ind w:right="-20"/>
              <w:rPr>
                <w:rFonts w:ascii="Arial" w:eastAsia="Arial" w:hAnsi="Arial" w:cs="Arial"/>
                <w:b/>
                <w:color w:val="231F20"/>
                <w:position w:val="-1"/>
                <w:szCs w:val="18"/>
              </w:rPr>
            </w:pPr>
            <w:r>
              <w:rPr>
                <w:rFonts w:ascii="Arial" w:eastAsia="Arial" w:hAnsi="Arial" w:cs="Arial"/>
                <w:b/>
                <w:color w:val="231F20"/>
                <w:position w:val="-1"/>
                <w:szCs w:val="18"/>
              </w:rPr>
              <w:t>(All ages)</w:t>
            </w:r>
          </w:p>
        </w:tc>
        <w:tc>
          <w:tcPr>
            <w:tcW w:w="7325" w:type="dxa"/>
            <w:tcBorders>
              <w:bottom w:val="single" w:sz="8" w:space="0" w:color="F79646" w:themeColor="accent6"/>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Stand up for your h</w:t>
            </w:r>
            <w:r w:rsidRPr="006510E1">
              <w:rPr>
                <w:rFonts w:ascii="Arial" w:eastAsia="Arial" w:hAnsi="Arial" w:cs="Arial"/>
                <w:color w:val="231F20"/>
                <w:position w:val="-1"/>
                <w:szCs w:val="18"/>
              </w:rPr>
              <w:t>ealth</w:t>
            </w:r>
            <w:r>
              <w:rPr>
                <w:rFonts w:ascii="Arial" w:eastAsia="Arial" w:hAnsi="Arial" w:cs="Arial"/>
                <w:color w:val="231F20"/>
                <w:position w:val="-1"/>
                <w:szCs w:val="18"/>
              </w:rPr>
              <w:t>, relieve stress.</w:t>
            </w:r>
          </w:p>
          <w:p w:rsidR="00D067C3" w:rsidRPr="00D6453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how to do the right exercises correctly, as when you sit at a desk for long periods electrical activity in the leg muscles shut off, calorie burning drops to 1 per minute, enzymes that help break down fat drops by 90%. After 2 hours good cholesterol drops by 20% and insulin effectiveness drops by 24%. </w:t>
            </w:r>
          </w:p>
          <w:p w:rsidR="00D067C3" w:rsidRPr="00A42FE2"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how to do simple exercises at work, prevent aches and pains.</w:t>
            </w:r>
          </w:p>
          <w:p w:rsidR="00D067C3" w:rsidRPr="00A42FE2"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obesity and heart disease.</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Build a stronger stomach to support the lower back, prevent bloating.</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Develop increased energy, f</w:t>
            </w:r>
            <w:r w:rsidRPr="006510E1">
              <w:rPr>
                <w:rFonts w:ascii="Arial" w:eastAsia="Arial" w:hAnsi="Arial" w:cs="Arial"/>
                <w:color w:val="231F20"/>
                <w:position w:val="-1"/>
                <w:szCs w:val="18"/>
              </w:rPr>
              <w:t>ocus</w:t>
            </w:r>
            <w:r>
              <w:rPr>
                <w:rFonts w:ascii="Arial" w:eastAsia="Arial" w:hAnsi="Arial" w:cs="Arial"/>
                <w:color w:val="231F20"/>
                <w:position w:val="-1"/>
                <w:szCs w:val="18"/>
              </w:rPr>
              <w:t xml:space="preserve"> and motivation. </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Increase fat b</w:t>
            </w:r>
            <w:r w:rsidRPr="006510E1">
              <w:rPr>
                <w:rFonts w:ascii="Arial" w:eastAsia="Arial" w:hAnsi="Arial" w:cs="Arial"/>
                <w:color w:val="231F20"/>
                <w:position w:val="-1"/>
                <w:szCs w:val="18"/>
              </w:rPr>
              <w:t>urning</w:t>
            </w:r>
            <w:r>
              <w:rPr>
                <w:rFonts w:ascii="Arial" w:eastAsia="Arial" w:hAnsi="Arial" w:cs="Arial"/>
                <w:color w:val="231F20"/>
                <w:position w:val="-1"/>
                <w:szCs w:val="18"/>
              </w:rPr>
              <w:t>.</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Improved h</w:t>
            </w:r>
            <w:r w:rsidRPr="006510E1">
              <w:rPr>
                <w:rFonts w:ascii="Arial" w:eastAsia="Arial" w:hAnsi="Arial" w:cs="Arial"/>
                <w:color w:val="231F20"/>
                <w:position w:val="-1"/>
                <w:szCs w:val="18"/>
              </w:rPr>
              <w:t>ealth</w:t>
            </w:r>
            <w:r>
              <w:rPr>
                <w:rFonts w:ascii="Arial" w:eastAsia="Arial" w:hAnsi="Arial" w:cs="Arial"/>
                <w:color w:val="231F20"/>
                <w:position w:val="-1"/>
                <w:szCs w:val="18"/>
              </w:rPr>
              <w:t xml:space="preserve"> through improved circulation.</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Develop better posture &amp; core s</w:t>
            </w:r>
            <w:r w:rsidRPr="006510E1">
              <w:rPr>
                <w:rFonts w:ascii="Arial" w:eastAsia="Arial" w:hAnsi="Arial" w:cs="Arial"/>
                <w:color w:val="231F20"/>
                <w:position w:val="-1"/>
                <w:szCs w:val="18"/>
              </w:rPr>
              <w:t>trength</w:t>
            </w:r>
            <w:r>
              <w:rPr>
                <w:rFonts w:ascii="Arial" w:eastAsia="Arial" w:hAnsi="Arial" w:cs="Arial"/>
                <w:color w:val="231F20"/>
                <w:position w:val="-1"/>
                <w:szCs w:val="18"/>
              </w:rPr>
              <w:t>.</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great back and neck exercises. Learn how increase circulation. </w:t>
            </w:r>
          </w:p>
          <w:p w:rsidR="00D067C3" w:rsidRPr="002B27B4"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227DB7">
              <w:rPr>
                <w:rFonts w:ascii="Arial" w:eastAsia="Arial" w:hAnsi="Arial" w:cs="Arial"/>
                <w:color w:val="231F20"/>
                <w:position w:val="-1"/>
                <w:szCs w:val="18"/>
              </w:rPr>
              <w:t>Learn how to do specific exercises</w:t>
            </w:r>
            <w:r>
              <w:rPr>
                <w:rFonts w:ascii="Arial" w:eastAsia="Arial" w:hAnsi="Arial" w:cs="Arial"/>
                <w:color w:val="231F20"/>
                <w:position w:val="-1"/>
                <w:szCs w:val="18"/>
              </w:rPr>
              <w:t xml:space="preserve">; </w:t>
            </w:r>
            <w:r w:rsidRPr="00227DB7">
              <w:rPr>
                <w:rFonts w:ascii="Arial" w:eastAsia="Arial" w:hAnsi="Arial" w:cs="Arial"/>
                <w:color w:val="231F20"/>
                <w:position w:val="-1"/>
                <w:szCs w:val="18"/>
              </w:rPr>
              <w:t>to do them precisely and correctly</w:t>
            </w:r>
            <w:r>
              <w:rPr>
                <w:rFonts w:ascii="Arial" w:eastAsia="Arial" w:hAnsi="Arial" w:cs="Arial"/>
                <w:color w:val="231F20"/>
                <w:position w:val="-1"/>
                <w:szCs w:val="18"/>
              </w:rPr>
              <w:t>.</w:t>
            </w:r>
            <w:r w:rsidRPr="002B27B4">
              <w:rPr>
                <w:rFonts w:ascii="Arial" w:eastAsia="Arial" w:hAnsi="Arial" w:cs="Arial"/>
                <w:color w:val="231F20"/>
                <w:position w:val="-1"/>
                <w:szCs w:val="18"/>
              </w:rPr>
              <w:t xml:space="preserve"> </w:t>
            </w:r>
          </w:p>
        </w:tc>
      </w:tr>
      <w:tr w:rsidR="00D067C3">
        <w:trPr>
          <w:cnfStyle w:val="000000100000" w:firstRow="0" w:lastRow="0" w:firstColumn="0" w:lastColumn="0" w:oddVBand="0" w:evenVBand="0" w:oddHBand="1" w:evenHBand="0" w:firstRowFirstColumn="0" w:firstRowLastColumn="0" w:lastRowFirstColumn="0" w:lastRowLastColumn="0"/>
          <w:trHeight w:val="2584"/>
        </w:trPr>
        <w:tc>
          <w:tcPr>
            <w:tcW w:w="2891" w:type="dxa"/>
            <w:tcBorders>
              <w:top w:val="single" w:sz="8" w:space="0" w:color="F79646" w:themeColor="accent6"/>
              <w:left w:val="single" w:sz="8" w:space="0" w:color="F79646" w:themeColor="accent6"/>
              <w:bottom w:val="nil"/>
            </w:tcBorders>
          </w:tcPr>
          <w:p w:rsidR="00D067C3" w:rsidRPr="0013592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 xml:space="preserve">Men and Women </w:t>
            </w:r>
            <w:r w:rsidRPr="00135923">
              <w:rPr>
                <w:rFonts w:ascii="Arial" w:eastAsia="Arial" w:hAnsi="Arial" w:cs="Arial"/>
                <w:b/>
                <w:color w:val="231F20"/>
                <w:position w:val="-1"/>
                <w:sz w:val="28"/>
                <w:szCs w:val="18"/>
              </w:rPr>
              <w:t xml:space="preserve"> Option 4</w:t>
            </w:r>
          </w:p>
          <w:p w:rsidR="00D067C3" w:rsidRDefault="00743A1D" w:rsidP="00D067C3">
            <w:pPr>
              <w:ind w:right="-20"/>
              <w:rPr>
                <w:rFonts w:ascii="Arial" w:eastAsia="Arial" w:hAnsi="Arial" w:cs="Arial"/>
                <w:b/>
                <w:color w:val="E36C0A" w:themeColor="accent6" w:themeShade="BF"/>
                <w:position w:val="-1"/>
                <w:szCs w:val="18"/>
              </w:rPr>
            </w:pPr>
            <w:r>
              <w:rPr>
                <w:rFonts w:ascii="Arial" w:eastAsia="Arial" w:hAnsi="Arial" w:cs="Arial"/>
                <w:b/>
                <w:color w:val="E36C0A" w:themeColor="accent6" w:themeShade="BF"/>
                <w:position w:val="-1"/>
                <w:szCs w:val="18"/>
              </w:rPr>
              <w:t>Youth</w:t>
            </w:r>
            <w:r w:rsidR="006C6CA2" w:rsidRPr="00C8555D">
              <w:rPr>
                <w:rFonts w:ascii="Arial" w:eastAsia="Arial" w:hAnsi="Arial" w:cs="Arial"/>
                <w:b/>
                <w:color w:val="E36C0A" w:themeColor="accent6" w:themeShade="BF"/>
                <w:position w:val="-1"/>
                <w:szCs w:val="18"/>
              </w:rPr>
              <w:t xml:space="preserve"> Workshops</w:t>
            </w:r>
            <w:r w:rsidR="006C6CA2">
              <w:rPr>
                <w:rFonts w:ascii="Arial" w:eastAsia="Arial" w:hAnsi="Arial" w:cs="Arial"/>
                <w:b/>
                <w:color w:val="E36C0A" w:themeColor="accent6" w:themeShade="BF"/>
                <w:position w:val="-1"/>
                <w:szCs w:val="18"/>
              </w:rPr>
              <w:t xml:space="preserve"> </w:t>
            </w:r>
            <w:r w:rsidR="00D13F76">
              <w:rPr>
                <w:rFonts w:ascii="Arial" w:eastAsia="Arial" w:hAnsi="Arial" w:cs="Arial"/>
                <w:b/>
                <w:color w:val="E36C0A" w:themeColor="accent6" w:themeShade="BF"/>
                <w:position w:val="-1"/>
                <w:szCs w:val="18"/>
              </w:rPr>
              <w:t>&amp; exercise demonstrations and motivation</w:t>
            </w:r>
          </w:p>
          <w:p w:rsidR="00D067C3" w:rsidRDefault="00D067C3" w:rsidP="00D067C3">
            <w:pPr>
              <w:ind w:right="-20"/>
              <w:rPr>
                <w:rFonts w:ascii="Arial" w:eastAsia="Arial" w:hAnsi="Arial" w:cs="Arial"/>
                <w:b/>
                <w:color w:val="E36C0A" w:themeColor="accent6" w:themeShade="BF"/>
                <w:position w:val="-1"/>
                <w:szCs w:val="18"/>
              </w:rPr>
            </w:pPr>
          </w:p>
          <w:p w:rsidR="00D067C3" w:rsidRDefault="00D067C3" w:rsidP="00D067C3">
            <w:pPr>
              <w:ind w:right="-20"/>
              <w:rPr>
                <w:rFonts w:ascii="Arial" w:eastAsia="Arial" w:hAnsi="Arial" w:cs="Arial"/>
                <w:b/>
                <w:color w:val="E36C0A" w:themeColor="accent6" w:themeShade="BF"/>
                <w:position w:val="-1"/>
                <w:szCs w:val="18"/>
              </w:rPr>
            </w:pPr>
          </w:p>
          <w:p w:rsidR="00D067C3" w:rsidRPr="004345BA" w:rsidRDefault="00506386" w:rsidP="00D067C3">
            <w:pPr>
              <w:ind w:right="-20"/>
              <w:rPr>
                <w:rFonts w:ascii="Arial" w:eastAsia="Arial" w:hAnsi="Arial" w:cs="Arial"/>
                <w:b/>
                <w:color w:val="E36C0A" w:themeColor="accent6" w:themeShade="BF"/>
                <w:position w:val="-1"/>
                <w:sz w:val="20"/>
                <w:szCs w:val="18"/>
              </w:rPr>
            </w:pPr>
            <w:r>
              <w:rPr>
                <w:rFonts w:ascii="Arial" w:eastAsia="Arial" w:hAnsi="Arial" w:cs="Arial"/>
                <w:b/>
                <w:color w:val="E36C0A" w:themeColor="accent6" w:themeShade="BF"/>
                <w:position w:val="-1"/>
                <w:szCs w:val="18"/>
              </w:rPr>
              <w:t>(Male and female)</w:t>
            </w:r>
            <w:r w:rsidR="006C6CA2" w:rsidRPr="00C8555D">
              <w:rPr>
                <w:rFonts w:ascii="Arial" w:eastAsia="Arial" w:hAnsi="Arial" w:cs="Arial"/>
                <w:b/>
                <w:color w:val="E36C0A" w:themeColor="accent6" w:themeShade="BF"/>
                <w:position w:val="-1"/>
                <w:szCs w:val="18"/>
              </w:rPr>
              <w:br/>
            </w:r>
            <w:r w:rsidR="006C6CA2" w:rsidRPr="004345BA">
              <w:rPr>
                <w:rFonts w:ascii="Arial" w:eastAsia="Arial" w:hAnsi="Arial" w:cs="Arial"/>
                <w:b/>
                <w:color w:val="E36C0A" w:themeColor="accent6" w:themeShade="BF"/>
                <w:position w:val="-1"/>
                <w:sz w:val="20"/>
                <w:szCs w:val="18"/>
              </w:rPr>
              <w:t>Ages 10-</w:t>
            </w:r>
            <w:r>
              <w:rPr>
                <w:rFonts w:ascii="Arial" w:eastAsia="Arial" w:hAnsi="Arial" w:cs="Arial"/>
                <w:b/>
                <w:color w:val="E36C0A" w:themeColor="accent6" w:themeShade="BF"/>
                <w:position w:val="-1"/>
                <w:sz w:val="20"/>
                <w:szCs w:val="18"/>
              </w:rPr>
              <w:t>22</w:t>
            </w:r>
          </w:p>
          <w:p w:rsidR="00D067C3" w:rsidRPr="00A42FE2" w:rsidRDefault="00D067C3" w:rsidP="00D067C3">
            <w:pPr>
              <w:ind w:right="-20"/>
              <w:rPr>
                <w:rFonts w:ascii="Arial" w:eastAsia="Arial" w:hAnsi="Arial" w:cs="Arial"/>
                <w:b/>
                <w:color w:val="231F20"/>
                <w:position w:val="-1"/>
                <w:szCs w:val="18"/>
              </w:rPr>
            </w:pPr>
          </w:p>
        </w:tc>
        <w:tc>
          <w:tcPr>
            <w:tcW w:w="7325" w:type="dxa"/>
            <w:tcBorders>
              <w:top w:val="single" w:sz="8" w:space="0" w:color="F79646" w:themeColor="accent6"/>
              <w:bottom w:val="nil"/>
              <w:right w:val="single" w:sz="8" w:space="0" w:color="F79646" w:themeColor="accent6"/>
            </w:tcBorders>
          </w:tcPr>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Health &amp; w</w:t>
            </w:r>
            <w:r w:rsidRPr="006510E1">
              <w:rPr>
                <w:rFonts w:ascii="Arial" w:eastAsia="Arial" w:hAnsi="Arial" w:cs="Arial"/>
                <w:color w:val="231F20"/>
                <w:position w:val="-1"/>
                <w:szCs w:val="18"/>
              </w:rPr>
              <w:t>ell-</w:t>
            </w:r>
            <w:r>
              <w:rPr>
                <w:rFonts w:ascii="Arial" w:eastAsia="Arial" w:hAnsi="Arial" w:cs="Arial"/>
                <w:color w:val="231F20"/>
                <w:position w:val="-1"/>
                <w:szCs w:val="18"/>
              </w:rPr>
              <w:t xml:space="preserve">being </w:t>
            </w:r>
          </w:p>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How to build a better stronger mind &amp; body &amp; build self-c</w:t>
            </w:r>
            <w:r w:rsidRPr="006510E1">
              <w:rPr>
                <w:rFonts w:ascii="Arial" w:eastAsia="Arial" w:hAnsi="Arial" w:cs="Arial"/>
                <w:color w:val="231F20"/>
                <w:position w:val="-1"/>
                <w:szCs w:val="18"/>
              </w:rPr>
              <w:t>onfidence</w:t>
            </w:r>
            <w:r>
              <w:rPr>
                <w:rFonts w:ascii="Arial" w:eastAsia="Arial" w:hAnsi="Arial" w:cs="Arial"/>
                <w:color w:val="231F20"/>
                <w:position w:val="-1"/>
                <w:szCs w:val="18"/>
              </w:rPr>
              <w:t>.</w:t>
            </w:r>
          </w:p>
          <w:p w:rsidR="00D067C3" w:rsidRPr="006510E1" w:rsidRDefault="00743A1D"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anxiety through movement.</w:t>
            </w:r>
          </w:p>
          <w:p w:rsidR="00D067C3" w:rsidRDefault="00743A1D"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to enjoy exercise;</w:t>
            </w:r>
            <w:r w:rsidR="006C6CA2" w:rsidRPr="006510E1">
              <w:rPr>
                <w:rFonts w:ascii="Arial" w:eastAsia="Arial" w:hAnsi="Arial" w:cs="Arial"/>
                <w:color w:val="231F20"/>
                <w:position w:val="-1"/>
                <w:szCs w:val="18"/>
              </w:rPr>
              <w:t xml:space="preserve"> enter </w:t>
            </w:r>
            <w:r w:rsidR="006C6CA2">
              <w:rPr>
                <w:rFonts w:ascii="Arial" w:eastAsia="Arial" w:hAnsi="Arial" w:cs="Arial"/>
                <w:color w:val="231F20"/>
                <w:position w:val="-1"/>
                <w:szCs w:val="18"/>
              </w:rPr>
              <w:t xml:space="preserve">the </w:t>
            </w:r>
            <w:r w:rsidR="006C6CA2" w:rsidRPr="006510E1">
              <w:rPr>
                <w:rFonts w:ascii="Arial" w:eastAsia="Arial" w:hAnsi="Arial" w:cs="Arial"/>
                <w:color w:val="231F20"/>
                <w:position w:val="-1"/>
                <w:szCs w:val="18"/>
              </w:rPr>
              <w:t>workplace</w:t>
            </w:r>
            <w:r w:rsidR="006C6CA2">
              <w:rPr>
                <w:rFonts w:ascii="Arial" w:eastAsia="Arial" w:hAnsi="Arial" w:cs="Arial"/>
                <w:color w:val="231F20"/>
                <w:position w:val="-1"/>
                <w:szCs w:val="18"/>
              </w:rPr>
              <w:t xml:space="preserve"> </w:t>
            </w:r>
            <w:r>
              <w:rPr>
                <w:rFonts w:ascii="Arial" w:eastAsia="Arial" w:hAnsi="Arial" w:cs="Arial"/>
                <w:color w:val="231F20"/>
                <w:position w:val="-1"/>
                <w:szCs w:val="18"/>
              </w:rPr>
              <w:t>with</w:t>
            </w:r>
            <w:r w:rsidR="006C6CA2">
              <w:rPr>
                <w:rFonts w:ascii="Arial" w:eastAsia="Arial" w:hAnsi="Arial" w:cs="Arial"/>
                <w:color w:val="231F20"/>
                <w:position w:val="-1"/>
                <w:szCs w:val="18"/>
              </w:rPr>
              <w:t xml:space="preserve"> inner strength.</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Exercising correctly, practical demonstrations.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872F1A">
              <w:rPr>
                <w:rFonts w:ascii="Arial" w:eastAsia="Arial" w:hAnsi="Arial" w:cs="Arial"/>
                <w:color w:val="231F20"/>
                <w:position w:val="-1"/>
                <w:szCs w:val="18"/>
              </w:rPr>
              <w:t>How to achieve a good image</w:t>
            </w:r>
            <w:r w:rsidR="00743A1D">
              <w:rPr>
                <w:rFonts w:ascii="Arial" w:eastAsia="Arial" w:hAnsi="Arial" w:cs="Arial"/>
                <w:color w:val="231F20"/>
                <w:position w:val="-1"/>
                <w:szCs w:val="18"/>
              </w:rPr>
              <w:t>, through a strong body</w:t>
            </w:r>
            <w:r>
              <w:rPr>
                <w:rFonts w:ascii="Arial" w:eastAsia="Arial" w:hAnsi="Arial" w:cs="Arial"/>
                <w:color w:val="231F20"/>
                <w:position w:val="-1"/>
                <w:szCs w:val="18"/>
              </w:rPr>
              <w:t xml:space="preserv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w:t>
            </w:r>
            <w:r w:rsidR="00743A1D">
              <w:rPr>
                <w:rFonts w:ascii="Arial" w:eastAsia="Arial" w:hAnsi="Arial" w:cs="Arial"/>
                <w:color w:val="231F20"/>
                <w:position w:val="-1"/>
                <w:szCs w:val="18"/>
              </w:rPr>
              <w:t>proper technique to prevent injury when exercising.</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Support long – lasting social relationships</w:t>
            </w:r>
            <w:r w:rsidR="00743A1D">
              <w:rPr>
                <w:rFonts w:ascii="Arial" w:eastAsia="Arial" w:hAnsi="Arial" w:cs="Arial"/>
                <w:color w:val="231F20"/>
                <w:position w:val="-1"/>
                <w:szCs w:val="18"/>
              </w:rPr>
              <w:t>, through exercise</w:t>
            </w:r>
            <w:r>
              <w:rPr>
                <w:rFonts w:ascii="Arial" w:eastAsia="Arial" w:hAnsi="Arial" w:cs="Arial"/>
                <w:color w:val="231F20"/>
                <w:position w:val="-1"/>
                <w:szCs w:val="18"/>
              </w:rPr>
              <w:t xml:space="preserve">. </w:t>
            </w:r>
          </w:p>
          <w:p w:rsidR="00D067C3" w:rsidRDefault="004345BA"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Emotional control and self-</w:t>
            </w:r>
            <w:r w:rsidR="006C6CA2">
              <w:rPr>
                <w:rFonts w:ascii="Arial" w:eastAsia="Arial" w:hAnsi="Arial" w:cs="Arial"/>
                <w:color w:val="231F20"/>
                <w:position w:val="-1"/>
                <w:szCs w:val="18"/>
              </w:rPr>
              <w:t xml:space="preserve">care. Preventing bullying. </w:t>
            </w:r>
          </w:p>
          <w:p w:rsidR="00D067C3" w:rsidRPr="003B71D9" w:rsidRDefault="00743A1D"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depression through getting more active.</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Develop healthy eating</w:t>
            </w:r>
            <w:r w:rsidR="002F698A">
              <w:rPr>
                <w:rFonts w:ascii="Arial" w:eastAsia="Arial" w:hAnsi="Arial" w:cs="Arial"/>
                <w:color w:val="231F20"/>
                <w:position w:val="-1"/>
                <w:szCs w:val="18"/>
              </w:rPr>
              <w:t>,</w:t>
            </w:r>
            <w:r>
              <w:rPr>
                <w:rFonts w:ascii="Arial" w:eastAsia="Arial" w:hAnsi="Arial" w:cs="Arial"/>
                <w:color w:val="231F20"/>
                <w:position w:val="-1"/>
                <w:szCs w:val="18"/>
              </w:rPr>
              <w:t xml:space="preserve"> exercise habits</w:t>
            </w:r>
            <w:r w:rsidR="002F698A">
              <w:rPr>
                <w:rFonts w:ascii="Arial" w:eastAsia="Arial" w:hAnsi="Arial" w:cs="Arial"/>
                <w:color w:val="231F20"/>
                <w:position w:val="-1"/>
                <w:szCs w:val="18"/>
              </w:rPr>
              <w:t xml:space="preserve">, </w:t>
            </w:r>
            <w:r>
              <w:rPr>
                <w:rFonts w:ascii="Arial" w:eastAsia="Arial" w:hAnsi="Arial" w:cs="Arial"/>
                <w:color w:val="231F20"/>
                <w:position w:val="-1"/>
                <w:szCs w:val="18"/>
              </w:rPr>
              <w:t>incorporate into daily routine, identifying individual stressors</w:t>
            </w:r>
            <w:r w:rsidR="002F698A">
              <w:rPr>
                <w:rFonts w:ascii="Arial" w:eastAsia="Arial" w:hAnsi="Arial" w:cs="Arial"/>
                <w:color w:val="231F20"/>
                <w:position w:val="-1"/>
                <w:szCs w:val="18"/>
              </w:rPr>
              <w:t xml:space="preserve">, </w:t>
            </w:r>
            <w:r>
              <w:rPr>
                <w:rFonts w:ascii="Arial" w:eastAsia="Arial" w:hAnsi="Arial" w:cs="Arial"/>
                <w:color w:val="231F20"/>
                <w:position w:val="-1"/>
                <w:szCs w:val="18"/>
              </w:rPr>
              <w:t xml:space="preserve">learning effective coping strategies. </w:t>
            </w:r>
          </w:p>
          <w:p w:rsidR="00D067C3" w:rsidRPr="001077ED" w:rsidRDefault="00743A1D" w:rsidP="00743A1D">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w:t>
            </w:r>
            <w:r w:rsidR="006C6CA2">
              <w:rPr>
                <w:rFonts w:ascii="Arial" w:eastAsia="Arial" w:hAnsi="Arial" w:cs="Arial"/>
                <w:color w:val="231F20"/>
                <w:position w:val="-1"/>
                <w:szCs w:val="18"/>
              </w:rPr>
              <w:t xml:space="preserve"> to support </w:t>
            </w:r>
            <w:r>
              <w:rPr>
                <w:rFonts w:ascii="Arial" w:eastAsia="Arial" w:hAnsi="Arial" w:cs="Arial"/>
                <w:color w:val="231F20"/>
                <w:position w:val="-1"/>
                <w:szCs w:val="18"/>
              </w:rPr>
              <w:t>the back</w:t>
            </w:r>
            <w:r w:rsidR="006C6CA2">
              <w:rPr>
                <w:rFonts w:ascii="Arial" w:eastAsia="Arial" w:hAnsi="Arial" w:cs="Arial"/>
                <w:color w:val="231F20"/>
                <w:position w:val="-1"/>
                <w:szCs w:val="18"/>
              </w:rPr>
              <w:t xml:space="preserve">, be pain free and have good posture. </w:t>
            </w:r>
          </w:p>
        </w:tc>
      </w:tr>
      <w:tr w:rsidR="00D067C3">
        <w:trPr>
          <w:trHeight w:val="148"/>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t>Men and Women</w:t>
            </w:r>
            <w:r>
              <w:rPr>
                <w:rFonts w:ascii="Arial" w:eastAsia="Arial" w:hAnsi="Arial" w:cs="Arial"/>
                <w:b/>
                <w:color w:val="231F20"/>
                <w:position w:val="-1"/>
                <w:sz w:val="28"/>
                <w:szCs w:val="18"/>
              </w:rPr>
              <w:t xml:space="preserve"> </w:t>
            </w:r>
          </w:p>
          <w:p w:rsidR="00D067C3" w:rsidRPr="00D234AB"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5</w:t>
            </w:r>
          </w:p>
          <w:p w:rsidR="00D067C3" w:rsidRDefault="00D067C3" w:rsidP="00D067C3">
            <w:pPr>
              <w:ind w:right="-20"/>
              <w:rPr>
                <w:rFonts w:ascii="Arial" w:eastAsia="Arial" w:hAnsi="Arial" w:cs="Arial"/>
                <w:b/>
                <w:color w:val="E36C0A" w:themeColor="accent6" w:themeShade="BF"/>
                <w:position w:val="-1"/>
                <w:szCs w:val="18"/>
              </w:rPr>
            </w:pPr>
          </w:p>
          <w:p w:rsidR="00D067C3" w:rsidRPr="00C8555D" w:rsidRDefault="006C6CA2" w:rsidP="00D067C3">
            <w:pPr>
              <w:ind w:right="-20"/>
              <w:rPr>
                <w:rFonts w:ascii="Arial" w:eastAsia="Arial" w:hAnsi="Arial" w:cs="Arial"/>
                <w:b/>
                <w:color w:val="E36C0A" w:themeColor="accent6" w:themeShade="BF"/>
                <w:position w:val="-1"/>
                <w:szCs w:val="18"/>
              </w:rPr>
            </w:pPr>
            <w:r w:rsidRPr="00C8555D">
              <w:rPr>
                <w:rFonts w:ascii="Arial" w:eastAsia="Arial" w:hAnsi="Arial" w:cs="Arial"/>
                <w:b/>
                <w:color w:val="E36C0A" w:themeColor="accent6" w:themeShade="BF"/>
                <w:position w:val="-1"/>
                <w:szCs w:val="18"/>
              </w:rPr>
              <w:t xml:space="preserve">Core </w:t>
            </w:r>
            <w:r w:rsidR="00144E4E">
              <w:rPr>
                <w:rFonts w:ascii="Arial" w:eastAsia="Arial" w:hAnsi="Arial" w:cs="Arial"/>
                <w:b/>
                <w:color w:val="E36C0A" w:themeColor="accent6" w:themeShade="BF"/>
                <w:position w:val="-1"/>
                <w:szCs w:val="18"/>
              </w:rPr>
              <w:t>– Salvage your stomach</w:t>
            </w:r>
          </w:p>
          <w:p w:rsidR="00D067C3" w:rsidRPr="006510E1" w:rsidRDefault="00D067C3" w:rsidP="00D067C3">
            <w:pPr>
              <w:ind w:right="-20"/>
              <w:rPr>
                <w:rFonts w:ascii="Arial" w:eastAsia="Arial" w:hAnsi="Arial" w:cs="Arial"/>
                <w:b/>
                <w:color w:val="231F20"/>
                <w:position w:val="-1"/>
                <w:szCs w:val="18"/>
              </w:rPr>
            </w:pPr>
          </w:p>
          <w:p w:rsidR="00D067C3"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p w:rsidR="00D067C3" w:rsidRPr="00D234AB" w:rsidRDefault="00D067C3" w:rsidP="00D067C3">
            <w:pPr>
              <w:ind w:right="-20"/>
              <w:rPr>
                <w:rFonts w:ascii="Arial" w:eastAsia="Arial" w:hAnsi="Arial" w:cs="Arial"/>
                <w:b/>
                <w:color w:val="231F20"/>
                <w:position w:val="-1"/>
                <w:szCs w:val="18"/>
              </w:rPr>
            </w:pPr>
          </w:p>
        </w:tc>
        <w:tc>
          <w:tcPr>
            <w:tcW w:w="7325" w:type="dxa"/>
            <w:tcBorders>
              <w:top w:val="nil"/>
              <w:bottom w:val="nil"/>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Health and well-being. Learn how to stabilize and increase balance.</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back and lower back pain – the stomach supports the back.</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A strong stomach allows for easier bowel movement and elimination of waste and toxic build up. Prevent gas build up.</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Nutrients are absorbed more efficiently.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With stomach more flexible </w:t>
            </w:r>
            <w:r w:rsidR="002F698A">
              <w:rPr>
                <w:rFonts w:ascii="Arial" w:eastAsia="Arial" w:hAnsi="Arial" w:cs="Arial"/>
                <w:color w:val="231F20"/>
                <w:position w:val="-1"/>
                <w:szCs w:val="18"/>
              </w:rPr>
              <w:t>&amp;</w:t>
            </w:r>
            <w:r>
              <w:rPr>
                <w:rFonts w:ascii="Arial" w:eastAsia="Arial" w:hAnsi="Arial" w:cs="Arial"/>
                <w:color w:val="231F20"/>
                <w:position w:val="-1"/>
                <w:szCs w:val="18"/>
              </w:rPr>
              <w:t xml:space="preserve"> strong, better spinal rotation will </w:t>
            </w:r>
            <w:r w:rsidR="002F698A">
              <w:rPr>
                <w:rFonts w:ascii="Arial" w:eastAsia="Arial" w:hAnsi="Arial" w:cs="Arial"/>
                <w:color w:val="231F20"/>
                <w:position w:val="-1"/>
                <w:szCs w:val="18"/>
              </w:rPr>
              <w:t>happen;</w:t>
            </w:r>
            <w:r>
              <w:rPr>
                <w:rFonts w:ascii="Arial" w:eastAsia="Arial" w:hAnsi="Arial" w:cs="Arial"/>
                <w:color w:val="231F20"/>
                <w:position w:val="-1"/>
                <w:szCs w:val="18"/>
              </w:rPr>
              <w:t xml:space="preserve"> </w:t>
            </w:r>
            <w:r w:rsidR="002F698A">
              <w:rPr>
                <w:rFonts w:ascii="Arial" w:eastAsia="Arial" w:hAnsi="Arial" w:cs="Arial"/>
                <w:color w:val="231F20"/>
                <w:position w:val="-1"/>
                <w:szCs w:val="18"/>
              </w:rPr>
              <w:t>with</w:t>
            </w:r>
            <w:r>
              <w:rPr>
                <w:rFonts w:ascii="Arial" w:eastAsia="Arial" w:hAnsi="Arial" w:cs="Arial"/>
                <w:color w:val="231F20"/>
                <w:position w:val="-1"/>
                <w:szCs w:val="18"/>
              </w:rPr>
              <w:t xml:space="preserve"> a lengthening of the torso to enable greater movement.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Find solutions to bladder issues and build a flatter stomach and stronger core.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lastRenderedPageBreak/>
              <w:t xml:space="preserve">Prevent bloating through </w:t>
            </w:r>
            <w:r w:rsidR="002F698A">
              <w:rPr>
                <w:rFonts w:ascii="Arial" w:eastAsia="Arial" w:hAnsi="Arial" w:cs="Arial"/>
                <w:color w:val="231F20"/>
                <w:position w:val="-1"/>
                <w:szCs w:val="18"/>
              </w:rPr>
              <w:t>exercise;</w:t>
            </w:r>
            <w:r>
              <w:rPr>
                <w:rFonts w:ascii="Arial" w:eastAsia="Arial" w:hAnsi="Arial" w:cs="Arial"/>
                <w:color w:val="231F20"/>
                <w:position w:val="-1"/>
                <w:szCs w:val="18"/>
              </w:rPr>
              <w:t xml:space="preserve"> learn how to do stomach exercises correctly, so that you have no pain in the neck when doing them.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Support the knees and your organs, with a strong core. </w:t>
            </w:r>
          </w:p>
          <w:p w:rsidR="00D067C3" w:rsidRPr="003C25B4"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Support less or no LBL and stronger pelvic floor muscles. </w:t>
            </w:r>
          </w:p>
        </w:tc>
      </w:tr>
      <w:tr w:rsidR="00D067C3">
        <w:trPr>
          <w:cnfStyle w:val="000000100000" w:firstRow="0" w:lastRow="0" w:firstColumn="0" w:lastColumn="0" w:oddVBand="0" w:evenVBand="0" w:oddHBand="1" w:evenHBand="0" w:firstRowFirstColumn="0" w:firstRowLastColumn="0" w:lastRowFirstColumn="0" w:lastRowLastColumn="0"/>
          <w:trHeight w:val="1419"/>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lastRenderedPageBreak/>
              <w:t>Men and 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6</w:t>
            </w:r>
          </w:p>
          <w:p w:rsidR="00D067C3" w:rsidRDefault="00D067C3" w:rsidP="00D067C3">
            <w:pPr>
              <w:ind w:right="-20"/>
              <w:rPr>
                <w:rFonts w:ascii="Arial" w:eastAsia="Arial" w:hAnsi="Arial" w:cs="Arial"/>
                <w:b/>
                <w:color w:val="231F20"/>
                <w:position w:val="-1"/>
                <w:sz w:val="28"/>
                <w:szCs w:val="18"/>
              </w:rPr>
            </w:pPr>
          </w:p>
          <w:p w:rsidR="00D067C3" w:rsidRPr="00C8555D" w:rsidRDefault="006C6CA2" w:rsidP="00D067C3">
            <w:pPr>
              <w:ind w:right="-20"/>
              <w:rPr>
                <w:rFonts w:ascii="Arial" w:eastAsia="Arial" w:hAnsi="Arial" w:cs="Arial"/>
                <w:b/>
                <w:color w:val="E36C0A" w:themeColor="accent6" w:themeShade="BF"/>
                <w:position w:val="-1"/>
                <w:szCs w:val="18"/>
              </w:rPr>
            </w:pPr>
            <w:r w:rsidRPr="00C8555D">
              <w:rPr>
                <w:rFonts w:ascii="Arial" w:eastAsia="Arial" w:hAnsi="Arial" w:cs="Arial"/>
                <w:b/>
                <w:color w:val="E36C0A" w:themeColor="accent6" w:themeShade="BF"/>
                <w:position w:val="-1"/>
                <w:szCs w:val="18"/>
              </w:rPr>
              <w:t>Upper/Lower back</w:t>
            </w:r>
            <w:r w:rsidR="00144E4E">
              <w:rPr>
                <w:rFonts w:ascii="Arial" w:eastAsia="Arial" w:hAnsi="Arial" w:cs="Arial"/>
                <w:b/>
                <w:color w:val="E36C0A" w:themeColor="accent6" w:themeShade="BF"/>
                <w:position w:val="-1"/>
                <w:szCs w:val="18"/>
              </w:rPr>
              <w:t xml:space="preserve"> – Support your spine</w:t>
            </w:r>
          </w:p>
          <w:p w:rsidR="00D067C3" w:rsidRPr="006510E1" w:rsidRDefault="00D067C3" w:rsidP="00D067C3">
            <w:pPr>
              <w:ind w:right="-20"/>
              <w:rPr>
                <w:rFonts w:ascii="Arial" w:eastAsia="Arial" w:hAnsi="Arial" w:cs="Arial"/>
                <w:b/>
                <w:color w:val="231F20"/>
                <w:position w:val="-1"/>
                <w:szCs w:val="18"/>
              </w:rPr>
            </w:pPr>
          </w:p>
          <w:p w:rsidR="00D067C3"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p w:rsidR="00D067C3" w:rsidRPr="00D234AB" w:rsidRDefault="00D067C3" w:rsidP="00D067C3">
            <w:pPr>
              <w:ind w:right="-20"/>
              <w:rPr>
                <w:rFonts w:ascii="Arial" w:eastAsia="Arial" w:hAnsi="Arial" w:cs="Arial"/>
                <w:b/>
                <w:color w:val="231F20"/>
                <w:position w:val="-1"/>
                <w:szCs w:val="18"/>
              </w:rPr>
            </w:pPr>
          </w:p>
        </w:tc>
        <w:tc>
          <w:tcPr>
            <w:tcW w:w="7325" w:type="dxa"/>
            <w:tcBorders>
              <w:top w:val="nil"/>
              <w:bottom w:val="nil"/>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Support your muscles around your spine.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Stand up tall and with good posture.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Fight back fat, get firm, shapely arms.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to use your muscles in your arms and backs to support your whole spine/back – use them the right way to prevent injury.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the spinal roll, to release pain and sciatic pain. The right way.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Build strength to prevent headaches and migraines and the spine doing more work than needed, creating fatigue.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Create fuller range of motion of movement, by learning great moves, to enable better daily living or DIY jobs.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Prevent compression or the vertebrae. </w:t>
            </w:r>
          </w:p>
          <w:p w:rsidR="00D067C3" w:rsidRPr="001077ED"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Relieve sciatic nerve pain. </w:t>
            </w:r>
          </w:p>
        </w:tc>
      </w:tr>
      <w:tr w:rsidR="00D067C3">
        <w:trPr>
          <w:trHeight w:val="1410"/>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t>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7</w:t>
            </w:r>
          </w:p>
          <w:p w:rsidR="00D067C3" w:rsidRPr="00D234AB" w:rsidRDefault="00D067C3" w:rsidP="00D067C3">
            <w:pPr>
              <w:ind w:right="-20"/>
              <w:rPr>
                <w:rFonts w:ascii="Arial" w:eastAsia="Arial" w:hAnsi="Arial" w:cs="Arial"/>
                <w:b/>
                <w:color w:val="231F20"/>
                <w:position w:val="-1"/>
                <w:sz w:val="28"/>
                <w:szCs w:val="18"/>
              </w:rPr>
            </w:pPr>
          </w:p>
          <w:p w:rsidR="00D067C3" w:rsidRPr="00863FF6" w:rsidRDefault="006C6CA2" w:rsidP="00D067C3">
            <w:pPr>
              <w:ind w:right="-20"/>
              <w:rPr>
                <w:rFonts w:ascii="Arial" w:eastAsia="Arial" w:hAnsi="Arial" w:cs="Arial"/>
                <w:b/>
                <w:color w:val="E36C0A" w:themeColor="accent6" w:themeShade="BF"/>
                <w:position w:val="-1"/>
                <w:szCs w:val="18"/>
              </w:rPr>
            </w:pPr>
            <w:r w:rsidRPr="00863FF6">
              <w:rPr>
                <w:rFonts w:ascii="Arial" w:eastAsia="Arial" w:hAnsi="Arial" w:cs="Arial"/>
                <w:b/>
                <w:color w:val="E36C0A" w:themeColor="accent6" w:themeShade="BF"/>
                <w:position w:val="-1"/>
                <w:szCs w:val="18"/>
              </w:rPr>
              <w:t xml:space="preserve">Core &amp; </w:t>
            </w:r>
            <w:r>
              <w:rPr>
                <w:rFonts w:ascii="Arial" w:eastAsia="Arial" w:hAnsi="Arial" w:cs="Arial"/>
                <w:b/>
                <w:color w:val="E36C0A" w:themeColor="accent6" w:themeShade="BF"/>
                <w:position w:val="-1"/>
                <w:szCs w:val="18"/>
              </w:rPr>
              <w:t xml:space="preserve">Pelvic </w:t>
            </w:r>
            <w:r w:rsidRPr="00863FF6">
              <w:rPr>
                <w:rFonts w:ascii="Arial" w:eastAsia="Arial" w:hAnsi="Arial" w:cs="Arial"/>
                <w:b/>
                <w:color w:val="E36C0A" w:themeColor="accent6" w:themeShade="BF"/>
                <w:position w:val="-1"/>
                <w:szCs w:val="18"/>
              </w:rPr>
              <w:t>Floor</w:t>
            </w:r>
            <w:r>
              <w:rPr>
                <w:rFonts w:ascii="Arial" w:eastAsia="Arial" w:hAnsi="Arial" w:cs="Arial"/>
                <w:b/>
                <w:color w:val="E36C0A" w:themeColor="accent6" w:themeShade="BF"/>
                <w:position w:val="-1"/>
                <w:szCs w:val="18"/>
              </w:rPr>
              <w:t xml:space="preserve"> muscles</w:t>
            </w:r>
          </w:p>
          <w:p w:rsidR="00D067C3" w:rsidRPr="006510E1" w:rsidRDefault="00D067C3" w:rsidP="00D067C3">
            <w:pPr>
              <w:ind w:right="-20"/>
              <w:rPr>
                <w:rFonts w:ascii="Arial" w:eastAsia="Arial" w:hAnsi="Arial" w:cs="Arial"/>
                <w:b/>
                <w:color w:val="231F20"/>
                <w:position w:val="-1"/>
                <w:szCs w:val="18"/>
              </w:rPr>
            </w:pPr>
          </w:p>
          <w:p w:rsidR="00D067C3"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p w:rsidR="00D067C3" w:rsidRPr="00D234AB" w:rsidRDefault="00D067C3" w:rsidP="00D067C3">
            <w:pPr>
              <w:ind w:right="-20"/>
              <w:rPr>
                <w:rFonts w:ascii="Arial" w:eastAsia="Arial" w:hAnsi="Arial" w:cs="Arial"/>
                <w:b/>
                <w:color w:val="231F20"/>
                <w:position w:val="-1"/>
                <w:szCs w:val="18"/>
              </w:rPr>
            </w:pPr>
          </w:p>
        </w:tc>
        <w:tc>
          <w:tcPr>
            <w:tcW w:w="7325" w:type="dxa"/>
            <w:tcBorders>
              <w:top w:val="nil"/>
              <w:bottom w:val="nil"/>
              <w:right w:val="single" w:sz="8" w:space="0" w:color="F79646" w:themeColor="accent6"/>
            </w:tcBorders>
          </w:tcPr>
          <w:p w:rsidR="00D067C3" w:rsidRPr="006510E1"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Keep your confidence and deal with u</w:t>
            </w:r>
            <w:r w:rsidRPr="006510E1">
              <w:rPr>
                <w:rFonts w:ascii="Arial" w:eastAsia="Arial" w:hAnsi="Arial" w:cs="Arial"/>
                <w:color w:val="231F20"/>
                <w:position w:val="-1"/>
                <w:szCs w:val="18"/>
              </w:rPr>
              <w:t xml:space="preserve">ncharacteristic </w:t>
            </w:r>
            <w:r>
              <w:rPr>
                <w:rFonts w:ascii="Arial" w:eastAsia="Arial" w:hAnsi="Arial" w:cs="Arial"/>
                <w:color w:val="231F20"/>
                <w:position w:val="-1"/>
                <w:szCs w:val="18"/>
              </w:rPr>
              <w:t>bodily ch</w:t>
            </w:r>
            <w:r w:rsidRPr="006510E1">
              <w:rPr>
                <w:rFonts w:ascii="Arial" w:eastAsia="Arial" w:hAnsi="Arial" w:cs="Arial"/>
                <w:color w:val="231F20"/>
                <w:position w:val="-1"/>
                <w:szCs w:val="18"/>
              </w:rPr>
              <w:t xml:space="preserve">anges </w:t>
            </w:r>
            <w:r>
              <w:rPr>
                <w:rFonts w:ascii="Arial" w:eastAsia="Arial" w:hAnsi="Arial" w:cs="Arial"/>
                <w:color w:val="231F20"/>
                <w:position w:val="-1"/>
                <w:szCs w:val="18"/>
              </w:rPr>
              <w:t xml:space="preserve">through exercising and doing the right moves.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Claim back what gravity and/or childbirth has taken away.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Claim back what surgery has taken away – get strong again.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Prevent lower back pain. Prevent LBL and the pelvic floor drop.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Be in the know on your core and pelvic floor.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Get a flatter, firmer stomach. </w:t>
            </w:r>
            <w:r w:rsidR="00743A1D">
              <w:rPr>
                <w:rFonts w:ascii="Arial" w:eastAsia="Arial" w:hAnsi="Arial" w:cs="Arial"/>
                <w:color w:val="231F20"/>
                <w:position w:val="-1"/>
                <w:szCs w:val="18"/>
              </w:rPr>
              <w:t>Prevent Pelvic Floor Dysfunction.</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to support your lower extremities and back through strong stomach muscles.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Allow your stomach to get strong, by learning how to do many various exercises, which will not hurt your neck and your neck is supported.</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Understand and experience, exercises that can be ‘tweaked’ to suit your needs and concerns. </w:t>
            </w:r>
          </w:p>
          <w:p w:rsidR="00D067C3" w:rsidRPr="00FD6B76"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Stop your bladder</w:t>
            </w:r>
            <w:r w:rsidR="002F698A">
              <w:rPr>
                <w:rFonts w:ascii="Arial" w:eastAsia="Arial" w:hAnsi="Arial" w:cs="Arial"/>
                <w:color w:val="231F20"/>
                <w:position w:val="-1"/>
                <w:szCs w:val="18"/>
              </w:rPr>
              <w:t>/</w:t>
            </w:r>
            <w:r>
              <w:rPr>
                <w:rFonts w:ascii="Arial" w:eastAsia="Arial" w:hAnsi="Arial" w:cs="Arial"/>
                <w:color w:val="231F20"/>
                <w:position w:val="-1"/>
                <w:szCs w:val="18"/>
              </w:rPr>
              <w:t xml:space="preserve">pelvic floor muscles weakening before </w:t>
            </w:r>
            <w:r w:rsidR="00144E4E">
              <w:rPr>
                <w:rFonts w:ascii="Arial" w:eastAsia="Arial" w:hAnsi="Arial" w:cs="Arial"/>
                <w:color w:val="231F20"/>
                <w:position w:val="-1"/>
                <w:szCs w:val="18"/>
              </w:rPr>
              <w:t>it’s</w:t>
            </w:r>
            <w:r>
              <w:rPr>
                <w:rFonts w:ascii="Arial" w:eastAsia="Arial" w:hAnsi="Arial" w:cs="Arial"/>
                <w:color w:val="231F20"/>
                <w:position w:val="-1"/>
                <w:szCs w:val="18"/>
              </w:rPr>
              <w:t xml:space="preserve"> too late.</w:t>
            </w:r>
          </w:p>
        </w:tc>
      </w:tr>
      <w:tr w:rsidR="00D067C3">
        <w:trPr>
          <w:cnfStyle w:val="000000100000" w:firstRow="0" w:lastRow="0" w:firstColumn="0" w:lastColumn="0" w:oddVBand="0" w:evenVBand="0" w:oddHBand="1" w:evenHBand="0" w:firstRowFirstColumn="0" w:firstRowLastColumn="0" w:lastRowFirstColumn="0" w:lastRowLastColumn="0"/>
          <w:trHeight w:val="1415"/>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t>Men and 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8</w:t>
            </w:r>
          </w:p>
          <w:p w:rsidR="002F698A" w:rsidRPr="00D234AB" w:rsidRDefault="002F698A" w:rsidP="00D067C3">
            <w:pPr>
              <w:ind w:right="-20"/>
              <w:rPr>
                <w:rFonts w:ascii="Arial" w:eastAsia="Arial" w:hAnsi="Arial" w:cs="Arial"/>
                <w:b/>
                <w:color w:val="231F20"/>
                <w:position w:val="-1"/>
                <w:sz w:val="28"/>
                <w:szCs w:val="18"/>
              </w:rPr>
            </w:pPr>
          </w:p>
          <w:p w:rsidR="00D067C3" w:rsidRPr="00863FF6" w:rsidRDefault="006C6CA2" w:rsidP="00D067C3">
            <w:pPr>
              <w:ind w:right="-20"/>
              <w:rPr>
                <w:rFonts w:ascii="Arial" w:eastAsia="Arial" w:hAnsi="Arial" w:cs="Arial"/>
                <w:b/>
                <w:color w:val="E36C0A" w:themeColor="accent6" w:themeShade="BF"/>
                <w:position w:val="-1"/>
                <w:szCs w:val="18"/>
              </w:rPr>
            </w:pPr>
            <w:r>
              <w:rPr>
                <w:rFonts w:ascii="Arial" w:eastAsia="Arial" w:hAnsi="Arial" w:cs="Arial"/>
                <w:b/>
                <w:color w:val="E36C0A" w:themeColor="accent6" w:themeShade="BF"/>
                <w:position w:val="-1"/>
                <w:szCs w:val="18"/>
              </w:rPr>
              <w:t xml:space="preserve">Gluteal (Buttocks) </w:t>
            </w:r>
            <w:r w:rsidRPr="00863FF6">
              <w:rPr>
                <w:rFonts w:ascii="Arial" w:eastAsia="Arial" w:hAnsi="Arial" w:cs="Arial"/>
                <w:b/>
                <w:color w:val="E36C0A" w:themeColor="accent6" w:themeShade="BF"/>
                <w:position w:val="-1"/>
                <w:szCs w:val="18"/>
              </w:rPr>
              <w:t>and Hips</w:t>
            </w:r>
          </w:p>
          <w:p w:rsidR="00D067C3" w:rsidRPr="006510E1" w:rsidRDefault="00D067C3" w:rsidP="00D067C3">
            <w:pPr>
              <w:ind w:right="-20"/>
              <w:rPr>
                <w:rFonts w:ascii="Arial" w:eastAsia="Arial" w:hAnsi="Arial" w:cs="Arial"/>
                <w:b/>
                <w:color w:val="231F20"/>
                <w:position w:val="-1"/>
                <w:szCs w:val="18"/>
              </w:rPr>
            </w:pPr>
          </w:p>
          <w:p w:rsidR="00D067C3" w:rsidRPr="00D234AB"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tc>
        <w:tc>
          <w:tcPr>
            <w:tcW w:w="7325" w:type="dxa"/>
            <w:tcBorders>
              <w:top w:val="nil"/>
              <w:bottom w:val="nil"/>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Fight cellulite and get toned and firm, by learning which moves are best and how to do them correctly.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Elasticity of skin is improved and veins improve.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Support to knees, feet</w:t>
            </w:r>
            <w:r w:rsidR="002F698A">
              <w:rPr>
                <w:rFonts w:ascii="Arial" w:eastAsia="Arial" w:hAnsi="Arial" w:cs="Arial"/>
                <w:color w:val="231F20"/>
                <w:position w:val="-1"/>
                <w:szCs w:val="18"/>
              </w:rPr>
              <w:t>,</w:t>
            </w:r>
            <w:r>
              <w:rPr>
                <w:rFonts w:ascii="Arial" w:eastAsia="Arial" w:hAnsi="Arial" w:cs="Arial"/>
                <w:color w:val="231F20"/>
                <w:position w:val="-1"/>
                <w:szCs w:val="18"/>
              </w:rPr>
              <w:t xml:space="preserve"> hips in strength for other areas of your body.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Joints are loosened.</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fatty deposits and lower blood pressure.</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Hip and joint issues are lessened.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We can walk more strongly.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Take the pressure off your pelvic floor and bladder.</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Stay strong for walking and daily movements – i.e. up and down.</w:t>
            </w:r>
          </w:p>
          <w:p w:rsidR="00D067C3" w:rsidRPr="00AC588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Eliminate back pain.</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Support the back and knees from dropping inwards and down, creating pain or even tearing of ligaments.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Increase your balance. Develop a stronger, more solid walk – power.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Support collapsed veins and varicose veins.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Prevent sore, aching, legs and knees and feet. </w:t>
            </w:r>
          </w:p>
          <w:p w:rsidR="00D067C3" w:rsidRPr="00FD6B76" w:rsidRDefault="006C6CA2" w:rsidP="00144E4E">
            <w:pPr>
              <w:pStyle w:val="ListParagraph"/>
              <w:numPr>
                <w:ilvl w:val="0"/>
                <w:numId w:val="4"/>
              </w:numPr>
              <w:ind w:left="285" w:right="-20" w:hanging="284"/>
              <w:jc w:val="both"/>
              <w:rPr>
                <w:rFonts w:ascii="Arial" w:eastAsia="Arial" w:hAnsi="Arial" w:cs="Arial"/>
                <w:color w:val="231F20"/>
                <w:position w:val="-1"/>
                <w:szCs w:val="18"/>
              </w:rPr>
            </w:pPr>
            <w:r w:rsidRPr="002F698A">
              <w:rPr>
                <w:rFonts w:ascii="Arial" w:eastAsia="Arial" w:hAnsi="Arial" w:cs="Arial"/>
                <w:color w:val="231F20"/>
                <w:position w:val="-1"/>
                <w:szCs w:val="18"/>
              </w:rPr>
              <w:t xml:space="preserve">Increase circulation. </w:t>
            </w:r>
          </w:p>
        </w:tc>
      </w:tr>
      <w:tr w:rsidR="00D067C3">
        <w:trPr>
          <w:trHeight w:val="1422"/>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lastRenderedPageBreak/>
              <w:t>Men and 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9</w:t>
            </w:r>
          </w:p>
          <w:p w:rsidR="00D067C3" w:rsidRPr="00D234AB" w:rsidRDefault="00D067C3" w:rsidP="00D067C3">
            <w:pPr>
              <w:ind w:right="-20"/>
              <w:rPr>
                <w:rFonts w:ascii="Arial" w:eastAsia="Arial" w:hAnsi="Arial" w:cs="Arial"/>
                <w:b/>
                <w:color w:val="231F20"/>
                <w:position w:val="-1"/>
                <w:sz w:val="28"/>
                <w:szCs w:val="18"/>
              </w:rPr>
            </w:pPr>
          </w:p>
          <w:p w:rsidR="00D067C3" w:rsidRPr="00863FF6" w:rsidRDefault="006C6CA2" w:rsidP="00D067C3">
            <w:pPr>
              <w:ind w:right="-20"/>
              <w:rPr>
                <w:rFonts w:ascii="Arial" w:eastAsia="Arial" w:hAnsi="Arial" w:cs="Arial"/>
                <w:b/>
                <w:color w:val="E36C0A" w:themeColor="accent6" w:themeShade="BF"/>
                <w:position w:val="-1"/>
                <w:szCs w:val="18"/>
              </w:rPr>
            </w:pPr>
            <w:r>
              <w:rPr>
                <w:rFonts w:ascii="Arial" w:eastAsia="Arial" w:hAnsi="Arial" w:cs="Arial"/>
                <w:b/>
                <w:color w:val="E36C0A" w:themeColor="accent6" w:themeShade="BF"/>
                <w:position w:val="-1"/>
                <w:szCs w:val="18"/>
              </w:rPr>
              <w:t>Upper</w:t>
            </w:r>
            <w:r w:rsidRPr="00863FF6">
              <w:rPr>
                <w:rFonts w:ascii="Arial" w:eastAsia="Arial" w:hAnsi="Arial" w:cs="Arial"/>
                <w:b/>
                <w:color w:val="E36C0A" w:themeColor="accent6" w:themeShade="BF"/>
                <w:position w:val="-1"/>
                <w:szCs w:val="18"/>
              </w:rPr>
              <w:t xml:space="preserve"> Arms</w:t>
            </w:r>
            <w:r>
              <w:rPr>
                <w:rFonts w:ascii="Arial" w:eastAsia="Arial" w:hAnsi="Arial" w:cs="Arial"/>
                <w:b/>
                <w:color w:val="E36C0A" w:themeColor="accent6" w:themeShade="BF"/>
                <w:position w:val="-1"/>
                <w:szCs w:val="18"/>
              </w:rPr>
              <w:t xml:space="preserve"> </w:t>
            </w:r>
            <w:r w:rsidR="00144E4E">
              <w:rPr>
                <w:rFonts w:ascii="Arial" w:eastAsia="Arial" w:hAnsi="Arial" w:cs="Arial"/>
                <w:b/>
                <w:color w:val="E36C0A" w:themeColor="accent6" w:themeShade="BF"/>
                <w:position w:val="-1"/>
                <w:szCs w:val="18"/>
              </w:rPr>
              <w:t>&amp;</w:t>
            </w:r>
            <w:r>
              <w:rPr>
                <w:rFonts w:ascii="Arial" w:eastAsia="Arial" w:hAnsi="Arial" w:cs="Arial"/>
                <w:b/>
                <w:color w:val="E36C0A" w:themeColor="accent6" w:themeShade="BF"/>
                <w:position w:val="-1"/>
                <w:szCs w:val="18"/>
              </w:rPr>
              <w:t xml:space="preserve"> stronger wrists and shoulders</w:t>
            </w:r>
          </w:p>
          <w:p w:rsidR="00D067C3" w:rsidRPr="006510E1" w:rsidRDefault="00D067C3" w:rsidP="00D067C3">
            <w:pPr>
              <w:ind w:right="-20"/>
              <w:rPr>
                <w:rFonts w:ascii="Arial" w:eastAsia="Arial" w:hAnsi="Arial" w:cs="Arial"/>
                <w:b/>
                <w:color w:val="231F20"/>
                <w:position w:val="-1"/>
                <w:szCs w:val="18"/>
              </w:rPr>
            </w:pPr>
          </w:p>
          <w:p w:rsidR="00D067C3"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p w:rsidR="00D067C3" w:rsidRPr="00D234AB" w:rsidRDefault="00D067C3" w:rsidP="00D067C3">
            <w:pPr>
              <w:ind w:right="-20"/>
              <w:rPr>
                <w:rFonts w:ascii="Arial" w:eastAsia="Arial" w:hAnsi="Arial" w:cs="Arial"/>
                <w:b/>
                <w:color w:val="231F20"/>
                <w:position w:val="-1"/>
                <w:szCs w:val="18"/>
              </w:rPr>
            </w:pPr>
          </w:p>
        </w:tc>
        <w:tc>
          <w:tcPr>
            <w:tcW w:w="7325" w:type="dxa"/>
            <w:tcBorders>
              <w:top w:val="nil"/>
              <w:bottom w:val="nil"/>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Strengthen and support your upper body, neck and shoulders by learning how to do exercises to keep you strong.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Tone and firm arms. Develop stronger muscles.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headaches and shoulder tension.</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Learn how to shape your arms.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Strengthen forearm, to support the wrist when holding heavier items.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Learn how to use the biceps to support the shoulder from strain and overuse.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Be shown how to use your arms the right way, powering with more muscle from the lower parts of the body, rather than straining the shoulder and all its ligaments and tendons all the time in overuse.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When our arms and shoulders are strong, we don’t use our necks and lower backs, we also open out the rib cage, creating expansion of the chest area, allowing for lung expansion and greater oxygen intake. </w:t>
            </w:r>
          </w:p>
          <w:p w:rsidR="00D067C3" w:rsidRPr="00DA3520"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We don’t get rounded shoulders, which pulls down on muscles creating tension. </w:t>
            </w:r>
          </w:p>
        </w:tc>
      </w:tr>
      <w:tr w:rsidR="00D067C3">
        <w:trPr>
          <w:cnfStyle w:val="000000100000" w:firstRow="0" w:lastRow="0" w:firstColumn="0" w:lastColumn="0" w:oddVBand="0" w:evenVBand="0" w:oddHBand="1" w:evenHBand="0" w:firstRowFirstColumn="0" w:firstRowLastColumn="0" w:lastRowFirstColumn="0" w:lastRowLastColumn="0"/>
          <w:trHeight w:val="1413"/>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t>Men and 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10</w:t>
            </w:r>
          </w:p>
          <w:p w:rsidR="00D067C3" w:rsidRPr="00D234AB" w:rsidRDefault="00D067C3" w:rsidP="00D067C3">
            <w:pPr>
              <w:ind w:right="-20"/>
              <w:rPr>
                <w:rFonts w:ascii="Arial" w:eastAsia="Arial" w:hAnsi="Arial" w:cs="Arial"/>
                <w:b/>
                <w:color w:val="231F20"/>
                <w:position w:val="-1"/>
                <w:sz w:val="28"/>
                <w:szCs w:val="18"/>
              </w:rPr>
            </w:pPr>
          </w:p>
          <w:p w:rsidR="00D067C3" w:rsidRPr="00863FF6" w:rsidRDefault="006C6CA2" w:rsidP="00D067C3">
            <w:pPr>
              <w:ind w:right="-20"/>
              <w:rPr>
                <w:rFonts w:ascii="Arial" w:eastAsia="Arial" w:hAnsi="Arial" w:cs="Arial"/>
                <w:b/>
                <w:color w:val="E36C0A" w:themeColor="accent6" w:themeShade="BF"/>
                <w:position w:val="-1"/>
                <w:szCs w:val="18"/>
              </w:rPr>
            </w:pPr>
            <w:r w:rsidRPr="00863FF6">
              <w:rPr>
                <w:rFonts w:ascii="Arial" w:eastAsia="Arial" w:hAnsi="Arial" w:cs="Arial"/>
                <w:b/>
                <w:color w:val="E36C0A" w:themeColor="accent6" w:themeShade="BF"/>
                <w:position w:val="-1"/>
                <w:szCs w:val="18"/>
              </w:rPr>
              <w:t>Inner/Outer Thighs</w:t>
            </w:r>
            <w:r>
              <w:rPr>
                <w:rFonts w:ascii="Arial" w:eastAsia="Arial" w:hAnsi="Arial" w:cs="Arial"/>
                <w:b/>
                <w:color w:val="E36C0A" w:themeColor="accent6" w:themeShade="BF"/>
                <w:position w:val="-1"/>
                <w:szCs w:val="18"/>
              </w:rPr>
              <w:t xml:space="preserve"> </w:t>
            </w:r>
            <w:r>
              <w:rPr>
                <w:rFonts w:ascii="Arial" w:eastAsia="Arial" w:hAnsi="Arial" w:cs="Arial"/>
                <w:b/>
                <w:color w:val="E36C0A" w:themeColor="accent6" w:themeShade="BF"/>
                <w:position w:val="-1"/>
                <w:szCs w:val="18"/>
              </w:rPr>
              <w:br/>
              <w:t>&amp; Legs</w:t>
            </w:r>
          </w:p>
          <w:p w:rsidR="00D067C3" w:rsidRPr="006510E1" w:rsidRDefault="00D067C3" w:rsidP="00D067C3">
            <w:pPr>
              <w:ind w:right="-20"/>
              <w:rPr>
                <w:rFonts w:ascii="Arial" w:eastAsia="Arial" w:hAnsi="Arial" w:cs="Arial"/>
                <w:b/>
                <w:color w:val="231F20"/>
                <w:position w:val="-1"/>
                <w:szCs w:val="18"/>
              </w:rPr>
            </w:pPr>
          </w:p>
          <w:p w:rsidR="00D067C3" w:rsidRPr="00D234AB" w:rsidRDefault="006C6CA2" w:rsidP="00D067C3">
            <w:pPr>
              <w:ind w:right="-20"/>
              <w:rPr>
                <w:rFonts w:ascii="Arial" w:eastAsia="Arial" w:hAnsi="Arial" w:cs="Arial"/>
                <w:b/>
                <w:color w:val="231F20"/>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tc>
        <w:tc>
          <w:tcPr>
            <w:tcW w:w="7325" w:type="dxa"/>
            <w:tcBorders>
              <w:top w:val="nil"/>
              <w:bottom w:val="nil"/>
              <w:right w:val="single" w:sz="8" w:space="0" w:color="F79646" w:themeColor="accent6"/>
            </w:tcBorders>
          </w:tcPr>
          <w:p w:rsidR="00D067C3" w:rsidRPr="00AC588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Reduce varicose veins.</w:t>
            </w:r>
          </w:p>
          <w:p w:rsidR="00D067C3" w:rsidRPr="00FA0E51" w:rsidRDefault="002F698A"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Get shapely legs, stronger legs</w:t>
            </w:r>
            <w:r w:rsidR="006C6CA2">
              <w:rPr>
                <w:rFonts w:ascii="Arial" w:eastAsia="Arial" w:hAnsi="Arial" w:cs="Arial"/>
                <w:color w:val="231F20"/>
                <w:position w:val="-1"/>
                <w:szCs w:val="18"/>
              </w:rPr>
              <w:t xml:space="preserve"> </w:t>
            </w:r>
            <w:r>
              <w:rPr>
                <w:rFonts w:ascii="Arial" w:eastAsia="Arial" w:hAnsi="Arial" w:cs="Arial"/>
                <w:color w:val="231F20"/>
                <w:position w:val="-1"/>
                <w:szCs w:val="18"/>
              </w:rPr>
              <w:t>and smoother</w:t>
            </w:r>
            <w:r w:rsidR="006C6CA2">
              <w:rPr>
                <w:rFonts w:ascii="Arial" w:eastAsia="Arial" w:hAnsi="Arial" w:cs="Arial"/>
                <w:color w:val="231F20"/>
                <w:position w:val="-1"/>
                <w:szCs w:val="18"/>
              </w:rPr>
              <w:t xml:space="preserve"> legs.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Develop strength to support your knees and feet.</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Increase circulation. Support hips.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more pressure on the feet, calves and knees.</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Support your lower back and stomach.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Circulation increases, fatty deposits are lessened, and toxins pushed out of the body and released by the body.</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Balance is improved.</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Our feet and knees are supported and stop rolling inwards creating damage and pain. </w:t>
            </w:r>
          </w:p>
          <w:p w:rsidR="00D067C3" w:rsidRPr="00DA3520"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Ankles will be less swollen and feet will be less sore from pressure </w:t>
            </w:r>
            <w:r w:rsidR="00144E4E">
              <w:rPr>
                <w:rFonts w:ascii="Arial" w:eastAsia="Arial" w:hAnsi="Arial" w:cs="Arial"/>
                <w:color w:val="231F20"/>
                <w:position w:val="-1"/>
                <w:szCs w:val="18"/>
              </w:rPr>
              <w:br/>
            </w:r>
            <w:r>
              <w:rPr>
                <w:rFonts w:ascii="Arial" w:eastAsia="Arial" w:hAnsi="Arial" w:cs="Arial"/>
                <w:color w:val="231F20"/>
                <w:position w:val="-1"/>
                <w:szCs w:val="18"/>
              </w:rPr>
              <w:t xml:space="preserve">– 5 kg’s of overweight is like 15 kg’s of stress on the knees, hips, back, pelvic floor muscles. </w:t>
            </w:r>
          </w:p>
        </w:tc>
      </w:tr>
      <w:tr w:rsidR="00D067C3">
        <w:trPr>
          <w:trHeight w:val="1420"/>
        </w:trPr>
        <w:tc>
          <w:tcPr>
            <w:tcW w:w="2891" w:type="dxa"/>
            <w:tcBorders>
              <w:top w:val="nil"/>
              <w:left w:val="single" w:sz="8" w:space="0" w:color="F79646" w:themeColor="accent6"/>
              <w:bottom w:val="nil"/>
            </w:tcBorders>
          </w:tcPr>
          <w:p w:rsidR="00D067C3" w:rsidRPr="00D234AB" w:rsidRDefault="006C6CA2" w:rsidP="00D067C3">
            <w:pPr>
              <w:ind w:right="-20"/>
              <w:rPr>
                <w:rFonts w:ascii="Arial" w:eastAsia="Arial" w:hAnsi="Arial" w:cs="Arial"/>
                <w:b/>
                <w:color w:val="231F20"/>
                <w:position w:val="-1"/>
                <w:sz w:val="28"/>
                <w:szCs w:val="18"/>
              </w:rPr>
            </w:pPr>
            <w:r w:rsidRPr="00D234AB">
              <w:rPr>
                <w:rFonts w:ascii="Arial" w:eastAsia="Arial" w:hAnsi="Arial" w:cs="Arial"/>
                <w:b/>
                <w:color w:val="231F20"/>
                <w:position w:val="-1"/>
                <w:sz w:val="28"/>
                <w:szCs w:val="18"/>
              </w:rPr>
              <w:t>Men and Women</w:t>
            </w:r>
            <w:r>
              <w:rPr>
                <w:rFonts w:ascii="Arial" w:eastAsia="Arial" w:hAnsi="Arial" w:cs="Arial"/>
                <w:b/>
                <w:color w:val="231F20"/>
                <w:position w:val="-1"/>
                <w:sz w:val="28"/>
                <w:szCs w:val="18"/>
              </w:rPr>
              <w:t xml:space="preserve"> </w:t>
            </w:r>
          </w:p>
          <w:p w:rsidR="00D067C3" w:rsidRDefault="006C6CA2" w:rsidP="00D067C3">
            <w:pPr>
              <w:ind w:right="-20"/>
              <w:rPr>
                <w:rFonts w:ascii="Arial" w:eastAsia="Arial" w:hAnsi="Arial" w:cs="Arial"/>
                <w:b/>
                <w:color w:val="231F20"/>
                <w:position w:val="-1"/>
                <w:sz w:val="28"/>
                <w:szCs w:val="18"/>
              </w:rPr>
            </w:pPr>
            <w:r>
              <w:rPr>
                <w:rFonts w:ascii="Arial" w:eastAsia="Arial" w:hAnsi="Arial" w:cs="Arial"/>
                <w:b/>
                <w:color w:val="231F20"/>
                <w:position w:val="-1"/>
                <w:sz w:val="28"/>
                <w:szCs w:val="18"/>
              </w:rPr>
              <w:t>Option 11</w:t>
            </w:r>
          </w:p>
          <w:p w:rsidR="00D067C3" w:rsidRPr="00D234AB" w:rsidRDefault="00D067C3" w:rsidP="00D067C3">
            <w:pPr>
              <w:ind w:right="-20"/>
              <w:rPr>
                <w:rFonts w:ascii="Arial" w:eastAsia="Arial" w:hAnsi="Arial" w:cs="Arial"/>
                <w:b/>
                <w:color w:val="231F20"/>
                <w:position w:val="-1"/>
                <w:sz w:val="28"/>
                <w:szCs w:val="18"/>
              </w:rPr>
            </w:pPr>
          </w:p>
          <w:p w:rsidR="00D067C3" w:rsidRPr="00863FF6" w:rsidRDefault="006C6CA2" w:rsidP="00D067C3">
            <w:pPr>
              <w:ind w:right="-20"/>
              <w:rPr>
                <w:rFonts w:ascii="Arial" w:eastAsia="Arial" w:hAnsi="Arial" w:cs="Arial"/>
                <w:b/>
                <w:color w:val="E36C0A" w:themeColor="accent6" w:themeShade="BF"/>
                <w:position w:val="-1"/>
                <w:szCs w:val="18"/>
              </w:rPr>
            </w:pPr>
            <w:r w:rsidRPr="00863FF6">
              <w:rPr>
                <w:rFonts w:ascii="Arial" w:eastAsia="Arial" w:hAnsi="Arial" w:cs="Arial"/>
                <w:b/>
                <w:color w:val="E36C0A" w:themeColor="accent6" w:themeShade="BF"/>
                <w:position w:val="-1"/>
                <w:szCs w:val="18"/>
              </w:rPr>
              <w:t>Stretch</w:t>
            </w:r>
            <w:r>
              <w:rPr>
                <w:rFonts w:ascii="Arial" w:eastAsia="Arial" w:hAnsi="Arial" w:cs="Arial"/>
                <w:b/>
                <w:color w:val="E36C0A" w:themeColor="accent6" w:themeShade="BF"/>
                <w:position w:val="-1"/>
                <w:szCs w:val="18"/>
              </w:rPr>
              <w:t>ing/flexibility</w:t>
            </w:r>
            <w:r w:rsidRPr="00863FF6">
              <w:rPr>
                <w:rFonts w:ascii="Arial" w:eastAsia="Arial" w:hAnsi="Arial" w:cs="Arial"/>
                <w:b/>
                <w:color w:val="E36C0A" w:themeColor="accent6" w:themeShade="BF"/>
                <w:position w:val="-1"/>
                <w:szCs w:val="18"/>
              </w:rPr>
              <w:t xml:space="preserve"> </w:t>
            </w:r>
            <w:r w:rsidR="00144E4E">
              <w:rPr>
                <w:rFonts w:ascii="Arial" w:eastAsia="Arial" w:hAnsi="Arial" w:cs="Arial"/>
                <w:b/>
                <w:color w:val="E36C0A" w:themeColor="accent6" w:themeShade="BF"/>
                <w:position w:val="-1"/>
                <w:szCs w:val="18"/>
              </w:rPr>
              <w:br/>
              <w:t>and</w:t>
            </w:r>
            <w:r w:rsidRPr="00863FF6">
              <w:rPr>
                <w:rFonts w:ascii="Arial" w:eastAsia="Arial" w:hAnsi="Arial" w:cs="Arial"/>
                <w:b/>
                <w:color w:val="E36C0A" w:themeColor="accent6" w:themeShade="BF"/>
                <w:position w:val="-1"/>
                <w:szCs w:val="18"/>
              </w:rPr>
              <w:t xml:space="preserve"> Relaxation</w:t>
            </w:r>
          </w:p>
          <w:p w:rsidR="00D067C3" w:rsidRPr="006510E1" w:rsidRDefault="00D067C3" w:rsidP="00D067C3">
            <w:pPr>
              <w:ind w:right="-20"/>
              <w:rPr>
                <w:rFonts w:ascii="Arial" w:eastAsia="Arial" w:hAnsi="Arial" w:cs="Arial"/>
                <w:b/>
                <w:color w:val="231F20"/>
                <w:position w:val="-1"/>
                <w:szCs w:val="18"/>
              </w:rPr>
            </w:pPr>
          </w:p>
          <w:p w:rsidR="00D067C3" w:rsidRPr="003B71D9" w:rsidRDefault="006C6CA2" w:rsidP="002F698A">
            <w:pPr>
              <w:ind w:right="-20"/>
              <w:rPr>
                <w:rFonts w:ascii="Arial" w:eastAsia="Arial" w:hAnsi="Arial" w:cs="Arial"/>
                <w:b/>
                <w:color w:val="E36C0A" w:themeColor="accent6" w:themeShade="BF"/>
                <w:position w:val="-1"/>
                <w:szCs w:val="18"/>
              </w:rPr>
            </w:pPr>
            <w:r w:rsidRPr="00D234AB">
              <w:rPr>
                <w:rFonts w:ascii="Arial" w:eastAsia="Arial" w:hAnsi="Arial" w:cs="Arial"/>
                <w:b/>
                <w:color w:val="231F20"/>
                <w:position w:val="-1"/>
                <w:szCs w:val="18"/>
              </w:rPr>
              <w:t>(</w:t>
            </w:r>
            <w:r>
              <w:rPr>
                <w:rFonts w:ascii="Arial" w:eastAsia="Arial" w:hAnsi="Arial" w:cs="Arial"/>
                <w:b/>
                <w:color w:val="231F20"/>
                <w:position w:val="-1"/>
                <w:szCs w:val="18"/>
              </w:rPr>
              <w:t>All ages</w:t>
            </w:r>
            <w:r w:rsidRPr="00D234AB">
              <w:rPr>
                <w:rFonts w:ascii="Arial" w:eastAsia="Arial" w:hAnsi="Arial" w:cs="Arial"/>
                <w:b/>
                <w:color w:val="231F20"/>
                <w:position w:val="-1"/>
                <w:szCs w:val="18"/>
              </w:rPr>
              <w:t>)</w:t>
            </w:r>
          </w:p>
        </w:tc>
        <w:tc>
          <w:tcPr>
            <w:tcW w:w="7325" w:type="dxa"/>
            <w:tcBorders>
              <w:top w:val="nil"/>
              <w:bottom w:val="nil"/>
              <w:right w:val="single" w:sz="8" w:space="0" w:color="F79646" w:themeColor="accent6"/>
            </w:tcBorders>
          </w:tcPr>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Create more mobility.</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Prevent pain and relieve muscle tension.</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Increase blood flow and create better sleep patterns.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Build your immune system.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Relieve stress and calm the mind.</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Develop and build inner essence.</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Keep muscles toned and lengthened.</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 xml:space="preserve">Make daily movement easier on your body and enable yourself to bend down and move with more ease. </w:t>
            </w:r>
          </w:p>
          <w:p w:rsidR="00D067C3"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Less muscle spasm occurs.</w:t>
            </w:r>
          </w:p>
          <w:p w:rsidR="00D067C3" w:rsidRPr="003B71D9" w:rsidRDefault="006C6CA2" w:rsidP="00144E4E">
            <w:pPr>
              <w:pStyle w:val="ListParagraph"/>
              <w:numPr>
                <w:ilvl w:val="0"/>
                <w:numId w:val="4"/>
              </w:numPr>
              <w:ind w:left="285" w:right="-20" w:hanging="284"/>
              <w:jc w:val="both"/>
              <w:rPr>
                <w:rFonts w:ascii="Arial" w:eastAsia="Arial" w:hAnsi="Arial" w:cs="Arial"/>
                <w:color w:val="231F20"/>
                <w:position w:val="-1"/>
                <w:szCs w:val="18"/>
              </w:rPr>
            </w:pPr>
            <w:r>
              <w:rPr>
                <w:rFonts w:ascii="Arial" w:eastAsia="Arial" w:hAnsi="Arial" w:cs="Arial"/>
                <w:color w:val="231F20"/>
                <w:position w:val="-1"/>
                <w:szCs w:val="18"/>
              </w:rPr>
              <w:t>Allows for bigger, fuller and greater range of motion of movement, which helps with daily living.</w:t>
            </w:r>
          </w:p>
        </w:tc>
      </w:tr>
      <w:tr w:rsidR="002F698A">
        <w:trPr>
          <w:cnfStyle w:val="000000100000" w:firstRow="0" w:lastRow="0" w:firstColumn="0" w:lastColumn="0" w:oddVBand="0" w:evenVBand="0" w:oddHBand="1" w:evenHBand="0" w:firstRowFirstColumn="0" w:firstRowLastColumn="0" w:lastRowFirstColumn="0" w:lastRowLastColumn="0"/>
          <w:trHeight w:val="1420"/>
        </w:trPr>
        <w:tc>
          <w:tcPr>
            <w:tcW w:w="2891" w:type="dxa"/>
            <w:tcBorders>
              <w:top w:val="nil"/>
              <w:left w:val="single" w:sz="8" w:space="0" w:color="F79646" w:themeColor="accent6"/>
              <w:bottom w:val="single" w:sz="8" w:space="0" w:color="F79646" w:themeColor="accent6"/>
            </w:tcBorders>
          </w:tcPr>
          <w:p w:rsidR="002F698A" w:rsidRPr="00D234AB" w:rsidRDefault="002F698A" w:rsidP="00144E4E">
            <w:pPr>
              <w:ind w:right="-20"/>
              <w:rPr>
                <w:rFonts w:ascii="Arial" w:eastAsia="Arial" w:hAnsi="Arial" w:cs="Arial"/>
                <w:b/>
                <w:color w:val="231F20"/>
                <w:position w:val="-1"/>
                <w:sz w:val="28"/>
                <w:szCs w:val="18"/>
              </w:rPr>
            </w:pPr>
          </w:p>
        </w:tc>
        <w:tc>
          <w:tcPr>
            <w:tcW w:w="7325" w:type="dxa"/>
            <w:tcBorders>
              <w:top w:val="nil"/>
              <w:bottom w:val="single" w:sz="8" w:space="0" w:color="F79646" w:themeColor="accent6"/>
              <w:right w:val="single" w:sz="8" w:space="0" w:color="F79646" w:themeColor="accent6"/>
            </w:tcBorders>
          </w:tcPr>
          <w:p w:rsidR="00144E4E" w:rsidRDefault="00144E4E" w:rsidP="00144E4E">
            <w:pPr>
              <w:ind w:right="-20"/>
              <w:jc w:val="both"/>
              <w:rPr>
                <w:rFonts w:ascii="Arial" w:eastAsia="Arial" w:hAnsi="Arial" w:cs="Arial"/>
                <w:color w:val="231F20"/>
                <w:position w:val="-1"/>
                <w:szCs w:val="18"/>
              </w:rPr>
            </w:pPr>
          </w:p>
          <w:p w:rsidR="00144E4E" w:rsidRDefault="00743A1D" w:rsidP="00144E4E">
            <w:pPr>
              <w:ind w:right="-20"/>
              <w:jc w:val="both"/>
              <w:rPr>
                <w:rFonts w:ascii="Arial" w:eastAsia="Arial" w:hAnsi="Arial" w:cs="Arial"/>
                <w:color w:val="231F20"/>
                <w:position w:val="-1"/>
                <w:szCs w:val="18"/>
              </w:rPr>
            </w:pPr>
            <w:r>
              <w:rPr>
                <w:rFonts w:ascii="Arial" w:eastAsia="Arial" w:hAnsi="Arial" w:cs="Arial"/>
                <w:b/>
                <w:i/>
                <w:color w:val="F79646" w:themeColor="accent6"/>
                <w:position w:val="-1"/>
                <w:szCs w:val="18"/>
              </w:rPr>
              <w:t xml:space="preserve">Who will benefit from FAQ&amp;A </w:t>
            </w:r>
            <w:r w:rsidR="00E83A96">
              <w:rPr>
                <w:rFonts w:ascii="Arial" w:eastAsia="Arial" w:hAnsi="Arial" w:cs="Arial"/>
                <w:b/>
                <w:i/>
                <w:color w:val="F79646" w:themeColor="accent6"/>
                <w:position w:val="-1"/>
                <w:szCs w:val="18"/>
              </w:rPr>
              <w:t>p</w:t>
            </w:r>
            <w:r>
              <w:rPr>
                <w:rFonts w:ascii="Arial" w:eastAsia="Arial" w:hAnsi="Arial" w:cs="Arial"/>
                <w:b/>
                <w:i/>
                <w:color w:val="F79646" w:themeColor="accent6"/>
                <w:position w:val="-1"/>
                <w:szCs w:val="18"/>
              </w:rPr>
              <w:t>resentations</w:t>
            </w:r>
            <w:r w:rsidR="00E83A96">
              <w:rPr>
                <w:rFonts w:ascii="Arial" w:eastAsia="Arial" w:hAnsi="Arial" w:cs="Arial"/>
                <w:b/>
                <w:i/>
                <w:color w:val="F79646" w:themeColor="accent6"/>
                <w:position w:val="-1"/>
                <w:szCs w:val="18"/>
              </w:rPr>
              <w:t xml:space="preserve"> </w:t>
            </w:r>
            <w:r w:rsidR="00144E4E" w:rsidRPr="00144E4E">
              <w:rPr>
                <w:rFonts w:ascii="Arial" w:eastAsia="Arial" w:hAnsi="Arial" w:cs="Arial"/>
                <w:b/>
                <w:i/>
                <w:color w:val="F79646" w:themeColor="accent6"/>
                <w:position w:val="-1"/>
                <w:szCs w:val="18"/>
              </w:rPr>
              <w:t>Option</w:t>
            </w:r>
            <w:r>
              <w:rPr>
                <w:rFonts w:ascii="Arial" w:eastAsia="Arial" w:hAnsi="Arial" w:cs="Arial"/>
                <w:b/>
                <w:i/>
                <w:color w:val="F79646" w:themeColor="accent6"/>
                <w:position w:val="-1"/>
                <w:szCs w:val="18"/>
              </w:rPr>
              <w:t>s</w:t>
            </w:r>
            <w:r w:rsidR="00144E4E" w:rsidRPr="00E83A96">
              <w:rPr>
                <w:rFonts w:ascii="Arial" w:eastAsia="Arial" w:hAnsi="Arial" w:cs="Arial"/>
                <w:b/>
                <w:color w:val="F79646" w:themeColor="accent6"/>
                <w:position w:val="-1"/>
                <w:szCs w:val="18"/>
              </w:rPr>
              <w:t>:</w:t>
            </w:r>
          </w:p>
          <w:p w:rsidR="002F698A" w:rsidRDefault="00144E4E" w:rsidP="00743A1D">
            <w:pPr>
              <w:ind w:right="-20"/>
              <w:jc w:val="both"/>
              <w:rPr>
                <w:rFonts w:ascii="Arial" w:eastAsia="Arial" w:hAnsi="Arial" w:cs="Arial"/>
                <w:color w:val="231F20"/>
                <w:position w:val="-1"/>
                <w:szCs w:val="18"/>
              </w:rPr>
            </w:pPr>
            <w:r>
              <w:rPr>
                <w:rFonts w:ascii="Arial" w:eastAsia="Arial" w:hAnsi="Arial" w:cs="Arial"/>
                <w:color w:val="231F20"/>
                <w:position w:val="-1"/>
                <w:szCs w:val="18"/>
              </w:rPr>
              <w:t>Frontline staff, sales staff, secretaries, PA’s, all corporate staff</w:t>
            </w:r>
            <w:r w:rsidR="00743A1D">
              <w:rPr>
                <w:rFonts w:ascii="Arial" w:eastAsia="Arial" w:hAnsi="Arial" w:cs="Arial"/>
                <w:color w:val="231F20"/>
                <w:position w:val="-1"/>
                <w:szCs w:val="18"/>
              </w:rPr>
              <w:t xml:space="preserve">, individuals of the public, youth groups, elderly, friends and family. </w:t>
            </w:r>
            <w:r w:rsidR="00E83A96">
              <w:rPr>
                <w:rFonts w:ascii="Arial" w:eastAsia="Arial" w:hAnsi="Arial" w:cs="Arial"/>
                <w:color w:val="231F20"/>
                <w:position w:val="-1"/>
                <w:szCs w:val="18"/>
              </w:rPr>
              <w:t xml:space="preserve"> </w:t>
            </w:r>
          </w:p>
        </w:tc>
      </w:tr>
    </w:tbl>
    <w:p w:rsidR="00D067C3" w:rsidRDefault="00D067C3" w:rsidP="00144E4E">
      <w:pPr>
        <w:spacing w:after="0" w:line="240" w:lineRule="auto"/>
        <w:rPr>
          <w:rFonts w:ascii="Arial" w:eastAsia="Times New Roman" w:hAnsi="Arial" w:cs="Arial"/>
          <w:color w:val="333333"/>
          <w:sz w:val="14"/>
          <w:lang w:val="en-NZ" w:eastAsia="en-NZ"/>
        </w:rPr>
      </w:pPr>
    </w:p>
    <w:p w:rsidR="00E83A96" w:rsidRPr="00144E4E" w:rsidRDefault="00E83A96" w:rsidP="00144E4E">
      <w:pPr>
        <w:spacing w:after="0" w:line="240" w:lineRule="auto"/>
        <w:rPr>
          <w:rFonts w:ascii="Arial" w:eastAsia="Times New Roman" w:hAnsi="Arial" w:cs="Arial"/>
          <w:color w:val="333333"/>
          <w:sz w:val="14"/>
          <w:lang w:val="en-NZ" w:eastAsia="en-NZ"/>
        </w:rPr>
      </w:pPr>
    </w:p>
    <w:p w:rsidR="00743A1D" w:rsidRDefault="00144E4E" w:rsidP="00144E4E">
      <w:pPr>
        <w:jc w:val="center"/>
        <w:rPr>
          <w:rFonts w:ascii="Arial" w:eastAsia="Arial" w:hAnsi="Arial" w:cs="Arial"/>
          <w:color w:val="231F20"/>
          <w:position w:val="-1"/>
          <w:sz w:val="24"/>
          <w:szCs w:val="18"/>
        </w:rPr>
      </w:pPr>
      <w:r w:rsidRPr="00E83A96">
        <w:rPr>
          <w:rFonts w:ascii="Arial" w:eastAsia="Arial" w:hAnsi="Arial" w:cs="Arial"/>
          <w:color w:val="231F20"/>
          <w:position w:val="-1"/>
          <w:sz w:val="24"/>
          <w:szCs w:val="18"/>
        </w:rPr>
        <w:t xml:space="preserve">For more </w:t>
      </w:r>
      <w:r w:rsidR="00743A1D">
        <w:rPr>
          <w:rFonts w:ascii="Arial" w:eastAsia="Arial" w:hAnsi="Arial" w:cs="Arial"/>
          <w:color w:val="231F20"/>
          <w:position w:val="-1"/>
          <w:sz w:val="24"/>
          <w:szCs w:val="18"/>
        </w:rPr>
        <w:t xml:space="preserve">go to </w:t>
      </w:r>
      <w:hyperlink r:id="rId9" w:history="1">
        <w:r w:rsidR="00743A1D" w:rsidRPr="00C03A3C">
          <w:rPr>
            <w:rStyle w:val="Hyperlink"/>
            <w:rFonts w:ascii="Arial" w:eastAsia="Arial" w:hAnsi="Arial" w:cs="Arial"/>
            <w:position w:val="-1"/>
            <w:sz w:val="24"/>
            <w:szCs w:val="18"/>
          </w:rPr>
          <w:t>www.thebodytonicgroup.com</w:t>
        </w:r>
      </w:hyperlink>
    </w:p>
    <w:p w:rsidR="00144E4E" w:rsidRPr="00743A1D" w:rsidRDefault="00144E4E" w:rsidP="00E25632">
      <w:pPr>
        <w:rPr>
          <w:rFonts w:ascii="Arial" w:eastAsia="Times New Roman" w:hAnsi="Arial" w:cs="Arial"/>
          <w:b/>
          <w:i/>
          <w:color w:val="F79646" w:themeColor="accent6"/>
          <w:sz w:val="28"/>
          <w:lang w:val="en-NZ" w:eastAsia="en-NZ"/>
        </w:rPr>
      </w:pPr>
      <w:bookmarkStart w:id="0" w:name="_GoBack"/>
      <w:bookmarkEnd w:id="0"/>
    </w:p>
    <w:sectPr w:rsidR="00144E4E" w:rsidRPr="00743A1D" w:rsidSect="00D067C3">
      <w:headerReference w:type="default" r:id="rId10"/>
      <w:footerReference w:type="default" r:id="rId11"/>
      <w:type w:val="continuous"/>
      <w:pgSz w:w="11920" w:h="16840"/>
      <w:pgMar w:top="1962" w:right="1147" w:bottom="709"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7D5" w:rsidRDefault="00E967D5" w:rsidP="00D067C3">
      <w:pPr>
        <w:spacing w:after="0" w:line="240" w:lineRule="auto"/>
      </w:pPr>
      <w:r>
        <w:separator/>
      </w:r>
    </w:p>
  </w:endnote>
  <w:endnote w:type="continuationSeparator" w:id="0">
    <w:p w:rsidR="00E967D5" w:rsidRDefault="00E967D5" w:rsidP="00D0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386" w:rsidRPr="006510E1" w:rsidRDefault="00506386" w:rsidP="00D067C3">
    <w:pPr>
      <w:pStyle w:val="Footer"/>
      <w:jc w:val="right"/>
      <w:rPr>
        <w:sz w:val="16"/>
        <w:szCs w:val="16"/>
      </w:rPr>
    </w:pPr>
    <w:r w:rsidRPr="006510E1">
      <w:rPr>
        <w:sz w:val="16"/>
        <w:szCs w:val="16"/>
      </w:rPr>
      <w:t xml:space="preserve">Copyright © </w:t>
    </w:r>
    <w:r>
      <w:rPr>
        <w:sz w:val="16"/>
        <w:szCs w:val="16"/>
      </w:rPr>
      <w:t xml:space="preserve">The Body Tonic Group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7D5" w:rsidRDefault="00E967D5" w:rsidP="00D067C3">
      <w:pPr>
        <w:spacing w:after="0" w:line="240" w:lineRule="auto"/>
      </w:pPr>
      <w:r>
        <w:separator/>
      </w:r>
    </w:p>
  </w:footnote>
  <w:footnote w:type="continuationSeparator" w:id="0">
    <w:p w:rsidR="00E967D5" w:rsidRDefault="00E967D5" w:rsidP="00D06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386" w:rsidRDefault="00506386">
    <w:pPr>
      <w:pStyle w:val="Header"/>
    </w:pPr>
    <w:r>
      <w:rPr>
        <w:noProof/>
      </w:rPr>
      <w:drawing>
        <wp:inline distT="0" distB="0" distL="0" distR="0">
          <wp:extent cx="1651000" cy="913130"/>
          <wp:effectExtent l="25400" t="0" r="0" b="0"/>
          <wp:docPr id="1" name="Picture 1" descr="::Library:Containers:com.apple.mail:Data:Library:Mail Downloads:FCDAC560-94EF-47B1-84A9-97DF1C2CA6D9:BTG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apple.mail:Data:Library:Mail Downloads:FCDAC560-94EF-47B1-84A9-97DF1C2CA6D9:BTG Logo.pdf"/>
                  <pic:cNvPicPr>
                    <a:picLocks noChangeAspect="1" noChangeArrowheads="1"/>
                  </pic:cNvPicPr>
                </pic:nvPicPr>
                <pic:blipFill>
                  <a:blip r:embed="rId1"/>
                  <a:srcRect/>
                  <a:stretch>
                    <a:fillRect/>
                  </a:stretch>
                </pic:blipFill>
                <pic:spPr bwMode="auto">
                  <a:xfrm>
                    <a:off x="0" y="0"/>
                    <a:ext cx="1657047" cy="916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D23"/>
    <w:multiLevelType w:val="hybridMultilevel"/>
    <w:tmpl w:val="F9B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F7A"/>
    <w:multiLevelType w:val="hybridMultilevel"/>
    <w:tmpl w:val="4FB41522"/>
    <w:lvl w:ilvl="0" w:tplc="1C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8D4E60"/>
    <w:multiLevelType w:val="hybridMultilevel"/>
    <w:tmpl w:val="8050DDBC"/>
    <w:lvl w:ilvl="0" w:tplc="14090001">
      <w:start w:val="1"/>
      <w:numFmt w:val="bullet"/>
      <w:lvlText w:val=""/>
      <w:lvlJc w:val="left"/>
      <w:pPr>
        <w:ind w:left="699"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DB03F1"/>
    <w:multiLevelType w:val="hybridMultilevel"/>
    <w:tmpl w:val="A54CD008"/>
    <w:lvl w:ilvl="0" w:tplc="1C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6526C3"/>
    <w:multiLevelType w:val="hybridMultilevel"/>
    <w:tmpl w:val="838AA346"/>
    <w:lvl w:ilvl="0" w:tplc="1C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335676"/>
    <w:multiLevelType w:val="hybridMultilevel"/>
    <w:tmpl w:val="12581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612EE"/>
    <w:multiLevelType w:val="hybridMultilevel"/>
    <w:tmpl w:val="F092AB92"/>
    <w:lvl w:ilvl="0" w:tplc="1C090001">
      <w:start w:val="1"/>
      <w:numFmt w:val="bullet"/>
      <w:lvlText w:val=""/>
      <w:lvlJc w:val="left"/>
      <w:pPr>
        <w:ind w:left="720" w:hanging="360"/>
      </w:pPr>
      <w:rPr>
        <w:rFonts w:ascii="Symbol" w:hAnsi="Symbol" w:hint="default"/>
      </w:rPr>
    </w:lvl>
    <w:lvl w:ilvl="1" w:tplc="7B144594">
      <w:start w:val="2014"/>
      <w:numFmt w:val="bullet"/>
      <w:lvlText w:val="·"/>
      <w:lvlJc w:val="left"/>
      <w:pPr>
        <w:ind w:left="1470" w:hanging="39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B76A8B"/>
    <w:multiLevelType w:val="hybridMultilevel"/>
    <w:tmpl w:val="588A174E"/>
    <w:lvl w:ilvl="0" w:tplc="1C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0527A2"/>
    <w:multiLevelType w:val="hybridMultilevel"/>
    <w:tmpl w:val="6D3885A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F5"/>
    <w:rsid w:val="00144E4E"/>
    <w:rsid w:val="002F698A"/>
    <w:rsid w:val="004345BA"/>
    <w:rsid w:val="00492909"/>
    <w:rsid w:val="00506386"/>
    <w:rsid w:val="006365FE"/>
    <w:rsid w:val="00672EC2"/>
    <w:rsid w:val="006C6CA2"/>
    <w:rsid w:val="00743A1D"/>
    <w:rsid w:val="00783C68"/>
    <w:rsid w:val="008374F5"/>
    <w:rsid w:val="00972926"/>
    <w:rsid w:val="00B644C8"/>
    <w:rsid w:val="00C44FEF"/>
    <w:rsid w:val="00D067C3"/>
    <w:rsid w:val="00D13F76"/>
    <w:rsid w:val="00E12493"/>
    <w:rsid w:val="00E25632"/>
    <w:rsid w:val="00E83A96"/>
    <w:rsid w:val="00E90C6F"/>
    <w:rsid w:val="00E967D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90C"/>
  <w15:docId w15:val="{90F2A6CA-0815-4B47-8B9C-2E6E806A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E11"/>
  </w:style>
  <w:style w:type="paragraph" w:styleId="BalloonText">
    <w:name w:val="Balloon Text"/>
    <w:basedOn w:val="Normal"/>
    <w:link w:val="BalloonTextChar"/>
    <w:uiPriority w:val="99"/>
    <w:semiHidden/>
    <w:unhideWhenUsed/>
    <w:rsid w:val="00142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77"/>
    <w:rPr>
      <w:rFonts w:ascii="Tahoma" w:hAnsi="Tahoma" w:cs="Tahoma"/>
      <w:sz w:val="16"/>
      <w:szCs w:val="16"/>
    </w:rPr>
  </w:style>
  <w:style w:type="character" w:styleId="Hyperlink">
    <w:name w:val="Hyperlink"/>
    <w:basedOn w:val="DefaultParagraphFont"/>
    <w:uiPriority w:val="99"/>
    <w:unhideWhenUsed/>
    <w:rsid w:val="0044025F"/>
    <w:rPr>
      <w:color w:val="0000FF"/>
      <w:u w:val="single"/>
    </w:rPr>
  </w:style>
  <w:style w:type="paragraph" w:customStyle="1" w:styleId="dateandrecipient">
    <w:name w:val="dateandrecipient"/>
    <w:basedOn w:val="Normal"/>
    <w:rsid w:val="00B84EDE"/>
    <w:pPr>
      <w:widowControl/>
      <w:spacing w:before="100" w:beforeAutospacing="1" w:after="100" w:afterAutospacing="1" w:line="240" w:lineRule="auto"/>
    </w:pPr>
    <w:rPr>
      <w:rFonts w:ascii="Times New Roman" w:hAnsi="Times New Roman" w:cs="Times New Roman"/>
      <w:sz w:val="24"/>
      <w:szCs w:val="24"/>
      <w:lang w:val="en-NZ" w:eastAsia="en-NZ"/>
    </w:rPr>
  </w:style>
  <w:style w:type="paragraph" w:styleId="ListParagraph">
    <w:name w:val="List Paragraph"/>
    <w:basedOn w:val="Normal"/>
    <w:uiPriority w:val="34"/>
    <w:qFormat/>
    <w:rsid w:val="00BC7FA9"/>
    <w:pPr>
      <w:ind w:left="720"/>
      <w:contextualSpacing/>
    </w:pPr>
  </w:style>
  <w:style w:type="table" w:styleId="TableGrid">
    <w:name w:val="Table Grid"/>
    <w:basedOn w:val="TableNormal"/>
    <w:uiPriority w:val="59"/>
    <w:rsid w:val="00742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74261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Header">
    <w:name w:val="header"/>
    <w:basedOn w:val="Normal"/>
    <w:link w:val="HeaderChar"/>
    <w:uiPriority w:val="99"/>
    <w:unhideWhenUsed/>
    <w:rsid w:val="0065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0E1"/>
  </w:style>
  <w:style w:type="paragraph" w:styleId="Footer">
    <w:name w:val="footer"/>
    <w:basedOn w:val="Normal"/>
    <w:link w:val="FooterChar"/>
    <w:uiPriority w:val="99"/>
    <w:unhideWhenUsed/>
    <w:rsid w:val="0065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767">
      <w:bodyDiv w:val="1"/>
      <w:marLeft w:val="0"/>
      <w:marRight w:val="0"/>
      <w:marTop w:val="0"/>
      <w:marBottom w:val="0"/>
      <w:divBdr>
        <w:top w:val="none" w:sz="0" w:space="0" w:color="auto"/>
        <w:left w:val="none" w:sz="0" w:space="0" w:color="auto"/>
        <w:bottom w:val="none" w:sz="0" w:space="0" w:color="auto"/>
        <w:right w:val="none" w:sz="0" w:space="0" w:color="auto"/>
      </w:divBdr>
    </w:div>
    <w:div w:id="29377868">
      <w:bodyDiv w:val="1"/>
      <w:marLeft w:val="0"/>
      <w:marRight w:val="0"/>
      <w:marTop w:val="0"/>
      <w:marBottom w:val="0"/>
      <w:divBdr>
        <w:top w:val="none" w:sz="0" w:space="0" w:color="auto"/>
        <w:left w:val="none" w:sz="0" w:space="0" w:color="auto"/>
        <w:bottom w:val="none" w:sz="0" w:space="0" w:color="auto"/>
        <w:right w:val="none" w:sz="0" w:space="0" w:color="auto"/>
      </w:divBdr>
    </w:div>
    <w:div w:id="64687903">
      <w:bodyDiv w:val="1"/>
      <w:marLeft w:val="0"/>
      <w:marRight w:val="0"/>
      <w:marTop w:val="0"/>
      <w:marBottom w:val="0"/>
      <w:divBdr>
        <w:top w:val="none" w:sz="0" w:space="0" w:color="auto"/>
        <w:left w:val="none" w:sz="0" w:space="0" w:color="auto"/>
        <w:bottom w:val="none" w:sz="0" w:space="0" w:color="auto"/>
        <w:right w:val="none" w:sz="0" w:space="0" w:color="auto"/>
      </w:divBdr>
    </w:div>
    <w:div w:id="373359399">
      <w:bodyDiv w:val="1"/>
      <w:marLeft w:val="0"/>
      <w:marRight w:val="0"/>
      <w:marTop w:val="0"/>
      <w:marBottom w:val="0"/>
      <w:divBdr>
        <w:top w:val="none" w:sz="0" w:space="0" w:color="auto"/>
        <w:left w:val="none" w:sz="0" w:space="0" w:color="auto"/>
        <w:bottom w:val="none" w:sz="0" w:space="0" w:color="auto"/>
        <w:right w:val="none" w:sz="0" w:space="0" w:color="auto"/>
      </w:divBdr>
    </w:div>
    <w:div w:id="498883689">
      <w:bodyDiv w:val="1"/>
      <w:marLeft w:val="0"/>
      <w:marRight w:val="0"/>
      <w:marTop w:val="0"/>
      <w:marBottom w:val="0"/>
      <w:divBdr>
        <w:top w:val="none" w:sz="0" w:space="0" w:color="auto"/>
        <w:left w:val="none" w:sz="0" w:space="0" w:color="auto"/>
        <w:bottom w:val="none" w:sz="0" w:space="0" w:color="auto"/>
        <w:right w:val="none" w:sz="0" w:space="0" w:color="auto"/>
      </w:divBdr>
    </w:div>
    <w:div w:id="601574900">
      <w:bodyDiv w:val="1"/>
      <w:marLeft w:val="0"/>
      <w:marRight w:val="0"/>
      <w:marTop w:val="0"/>
      <w:marBottom w:val="0"/>
      <w:divBdr>
        <w:top w:val="none" w:sz="0" w:space="0" w:color="auto"/>
        <w:left w:val="none" w:sz="0" w:space="0" w:color="auto"/>
        <w:bottom w:val="none" w:sz="0" w:space="0" w:color="auto"/>
        <w:right w:val="none" w:sz="0" w:space="0" w:color="auto"/>
      </w:divBdr>
    </w:div>
    <w:div w:id="1150902484">
      <w:bodyDiv w:val="1"/>
      <w:marLeft w:val="0"/>
      <w:marRight w:val="0"/>
      <w:marTop w:val="0"/>
      <w:marBottom w:val="0"/>
      <w:divBdr>
        <w:top w:val="none" w:sz="0" w:space="0" w:color="auto"/>
        <w:left w:val="none" w:sz="0" w:space="0" w:color="auto"/>
        <w:bottom w:val="none" w:sz="0" w:space="0" w:color="auto"/>
        <w:right w:val="none" w:sz="0" w:space="0" w:color="auto"/>
      </w:divBdr>
    </w:div>
    <w:div w:id="1227497955">
      <w:bodyDiv w:val="1"/>
      <w:marLeft w:val="0"/>
      <w:marRight w:val="0"/>
      <w:marTop w:val="0"/>
      <w:marBottom w:val="0"/>
      <w:divBdr>
        <w:top w:val="none" w:sz="0" w:space="0" w:color="auto"/>
        <w:left w:val="none" w:sz="0" w:space="0" w:color="auto"/>
        <w:bottom w:val="none" w:sz="0" w:space="0" w:color="auto"/>
        <w:right w:val="none" w:sz="0" w:space="0" w:color="auto"/>
      </w:divBdr>
    </w:div>
    <w:div w:id="1316374012">
      <w:bodyDiv w:val="1"/>
      <w:marLeft w:val="0"/>
      <w:marRight w:val="0"/>
      <w:marTop w:val="0"/>
      <w:marBottom w:val="0"/>
      <w:divBdr>
        <w:top w:val="none" w:sz="0" w:space="0" w:color="auto"/>
        <w:left w:val="none" w:sz="0" w:space="0" w:color="auto"/>
        <w:bottom w:val="none" w:sz="0" w:space="0" w:color="auto"/>
        <w:right w:val="none" w:sz="0" w:space="0" w:color="auto"/>
      </w:divBdr>
    </w:div>
    <w:div w:id="1527793110">
      <w:bodyDiv w:val="1"/>
      <w:marLeft w:val="0"/>
      <w:marRight w:val="0"/>
      <w:marTop w:val="0"/>
      <w:marBottom w:val="0"/>
      <w:divBdr>
        <w:top w:val="none" w:sz="0" w:space="0" w:color="auto"/>
        <w:left w:val="none" w:sz="0" w:space="0" w:color="auto"/>
        <w:bottom w:val="none" w:sz="0" w:space="0" w:color="auto"/>
        <w:right w:val="none" w:sz="0" w:space="0" w:color="auto"/>
      </w:divBdr>
    </w:div>
    <w:div w:id="1574510157">
      <w:bodyDiv w:val="1"/>
      <w:marLeft w:val="0"/>
      <w:marRight w:val="0"/>
      <w:marTop w:val="0"/>
      <w:marBottom w:val="0"/>
      <w:divBdr>
        <w:top w:val="none" w:sz="0" w:space="0" w:color="auto"/>
        <w:left w:val="none" w:sz="0" w:space="0" w:color="auto"/>
        <w:bottom w:val="none" w:sz="0" w:space="0" w:color="auto"/>
        <w:right w:val="none" w:sz="0" w:space="0" w:color="auto"/>
      </w:divBdr>
    </w:div>
    <w:div w:id="1698389781">
      <w:bodyDiv w:val="1"/>
      <w:marLeft w:val="0"/>
      <w:marRight w:val="0"/>
      <w:marTop w:val="0"/>
      <w:marBottom w:val="0"/>
      <w:divBdr>
        <w:top w:val="none" w:sz="0" w:space="0" w:color="auto"/>
        <w:left w:val="none" w:sz="0" w:space="0" w:color="auto"/>
        <w:bottom w:val="none" w:sz="0" w:space="0" w:color="auto"/>
        <w:right w:val="none" w:sz="0" w:space="0" w:color="auto"/>
      </w:divBdr>
    </w:div>
    <w:div w:id="1725442149">
      <w:bodyDiv w:val="1"/>
      <w:marLeft w:val="0"/>
      <w:marRight w:val="0"/>
      <w:marTop w:val="0"/>
      <w:marBottom w:val="0"/>
      <w:divBdr>
        <w:top w:val="none" w:sz="0" w:space="0" w:color="auto"/>
        <w:left w:val="none" w:sz="0" w:space="0" w:color="auto"/>
        <w:bottom w:val="none" w:sz="0" w:space="0" w:color="auto"/>
        <w:right w:val="none" w:sz="0" w:space="0" w:color="auto"/>
      </w:divBdr>
    </w:div>
    <w:div w:id="1867870857">
      <w:bodyDiv w:val="1"/>
      <w:marLeft w:val="0"/>
      <w:marRight w:val="0"/>
      <w:marTop w:val="0"/>
      <w:marBottom w:val="0"/>
      <w:divBdr>
        <w:top w:val="none" w:sz="0" w:space="0" w:color="auto"/>
        <w:left w:val="none" w:sz="0" w:space="0" w:color="auto"/>
        <w:bottom w:val="none" w:sz="0" w:space="0" w:color="auto"/>
        <w:right w:val="none" w:sz="0" w:space="0" w:color="auto"/>
      </w:divBdr>
    </w:div>
    <w:div w:id="1973748325">
      <w:bodyDiv w:val="1"/>
      <w:marLeft w:val="0"/>
      <w:marRight w:val="0"/>
      <w:marTop w:val="0"/>
      <w:marBottom w:val="0"/>
      <w:divBdr>
        <w:top w:val="none" w:sz="0" w:space="0" w:color="auto"/>
        <w:left w:val="none" w:sz="0" w:space="0" w:color="auto"/>
        <w:bottom w:val="none" w:sz="0" w:space="0" w:color="auto"/>
        <w:right w:val="none" w:sz="0" w:space="0" w:color="auto"/>
      </w:divBdr>
    </w:div>
    <w:div w:id="198065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imagecreations.co.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cbodytonic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bodytonic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Mattcon</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brad woods</cp:lastModifiedBy>
  <cp:revision>2</cp:revision>
  <cp:lastPrinted>2016-03-20T05:20:00Z</cp:lastPrinted>
  <dcterms:created xsi:type="dcterms:W3CDTF">2018-12-02T21:11:00Z</dcterms:created>
  <dcterms:modified xsi:type="dcterms:W3CDTF">2018-12-02T21:11:00Z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2001-01-01T00:00:00Z</vt:filetime>
  </property>
  <property fmtid="{D5CDD505-2E9C-101B-9397-08002B2CF9AE}" pid="3" name="LastSaved">
    <vt:filetime>2014-12-03T00:00:00Z</vt:filetime>
  </property>
</Properties>
</file>